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42A4" w14:textId="6AA5055D" w:rsidR="00960316" w:rsidRPr="002B5A3A" w:rsidRDefault="00960316" w:rsidP="00E50C2A">
      <w:pPr>
        <w:suppressAutoHyphens w:val="0"/>
        <w:autoSpaceDE w:val="0"/>
        <w:autoSpaceDN w:val="0"/>
        <w:ind w:right="283"/>
        <w:jc w:val="center"/>
        <w:rPr>
          <w:rFonts w:ascii="Tahoma" w:eastAsia="Trebuchet MS" w:hAnsi="Tahoma" w:cs="Tahoma"/>
          <w:b/>
          <w:bCs/>
          <w:sz w:val="32"/>
          <w:szCs w:val="32"/>
          <w:lang w:val="de-DE" w:eastAsia="de-DE" w:bidi="de-DE"/>
        </w:rPr>
      </w:pPr>
      <w:r w:rsidRPr="002B5A3A">
        <w:rPr>
          <w:rFonts w:ascii="Tahoma" w:eastAsia="Trebuchet MS" w:hAnsi="Tahoma" w:cs="Tahoma"/>
          <w:b/>
          <w:bCs/>
          <w:sz w:val="32"/>
          <w:szCs w:val="32"/>
          <w:lang w:val="de-DE" w:eastAsia="de-DE" w:bidi="de-DE"/>
        </w:rPr>
        <w:t xml:space="preserve">Klein, fahrerlos, rekordbrechend: </w:t>
      </w:r>
      <w:r w:rsidRPr="002B5A3A">
        <w:rPr>
          <w:lang w:val="de-DE"/>
        </w:rPr>
        <w:br/>
      </w:r>
      <w:r w:rsidRPr="002B5A3A">
        <w:rPr>
          <w:rFonts w:ascii="Tahoma" w:eastAsia="Trebuchet MS" w:hAnsi="Tahoma" w:cs="Tahoma"/>
          <w:b/>
          <w:bCs/>
          <w:sz w:val="32"/>
          <w:szCs w:val="32"/>
          <w:lang w:val="de-DE" w:eastAsia="de-DE" w:bidi="de-DE"/>
        </w:rPr>
        <w:t>die U-Bahn Serfaus!</w:t>
      </w:r>
    </w:p>
    <w:p w14:paraId="405B7F18" w14:textId="77777777" w:rsidR="00960316" w:rsidRPr="002B5A3A" w:rsidRDefault="00960316" w:rsidP="00E50C2A">
      <w:pPr>
        <w:suppressAutoHyphens w:val="0"/>
        <w:autoSpaceDE w:val="0"/>
        <w:autoSpaceDN w:val="0"/>
        <w:spacing w:before="6"/>
        <w:ind w:right="283"/>
        <w:jc w:val="both"/>
        <w:rPr>
          <w:rFonts w:ascii="Tahoma" w:eastAsia="Trebuchet MS" w:hAnsi="Tahoma" w:cs="Tahoma"/>
          <w:b/>
          <w:sz w:val="28"/>
          <w:szCs w:val="28"/>
          <w:lang w:val="de-DE" w:eastAsia="de-DE" w:bidi="de-DE"/>
        </w:rPr>
      </w:pPr>
    </w:p>
    <w:p w14:paraId="6D618568" w14:textId="76A1D37C" w:rsidR="00960316" w:rsidRPr="002B5A3A" w:rsidRDefault="00960316" w:rsidP="00E50C2A">
      <w:pPr>
        <w:suppressAutoHyphens w:val="0"/>
        <w:autoSpaceDE w:val="0"/>
        <w:autoSpaceDN w:val="0"/>
        <w:ind w:right="283"/>
        <w:jc w:val="both"/>
        <w:rPr>
          <w:rFonts w:ascii="Tahoma" w:eastAsia="Trebuchet MS" w:hAnsi="Tahoma" w:cs="Tahoma"/>
          <w:b/>
          <w:bCs/>
          <w:i/>
          <w:iCs/>
          <w:color w:val="000000" w:themeColor="text1"/>
          <w:sz w:val="22"/>
          <w:szCs w:val="22"/>
          <w:lang w:val="de-AT" w:eastAsia="de-DE" w:bidi="de-DE"/>
        </w:rPr>
      </w:pPr>
      <w:r w:rsidRPr="002B5A3A">
        <w:rPr>
          <w:rFonts w:ascii="Tahoma" w:eastAsia="Trebuchet MS" w:hAnsi="Tahoma" w:cs="Tahoma"/>
          <w:b/>
          <w:bCs/>
          <w:i/>
          <w:iCs/>
          <w:color w:val="000000" w:themeColor="text1"/>
          <w:sz w:val="22"/>
          <w:szCs w:val="22"/>
          <w:lang w:val="de-AT" w:eastAsia="de-DE" w:bidi="de-DE"/>
        </w:rPr>
        <w:t>Komfort, Service und Wohlfühlen wird in Serfaus-Fiss-Ladis besonders großgeschrieben.</w:t>
      </w:r>
      <w:r w:rsidR="00DD38C2" w:rsidRPr="002B5A3A">
        <w:rPr>
          <w:rFonts w:ascii="Tahoma" w:eastAsia="Trebuchet MS" w:hAnsi="Tahoma" w:cs="Tahoma"/>
          <w:b/>
          <w:bCs/>
          <w:i/>
          <w:iCs/>
          <w:color w:val="000000" w:themeColor="text1"/>
          <w:sz w:val="22"/>
          <w:szCs w:val="22"/>
          <w:lang w:val="de-AT" w:eastAsia="de-DE" w:bidi="de-DE"/>
        </w:rPr>
        <w:t xml:space="preserve"> </w:t>
      </w:r>
      <w:r w:rsidRPr="002B5A3A">
        <w:rPr>
          <w:rFonts w:ascii="Tahoma" w:eastAsia="Trebuchet MS" w:hAnsi="Tahoma" w:cs="Tahoma"/>
          <w:b/>
          <w:bCs/>
          <w:i/>
          <w:iCs/>
          <w:color w:val="000000" w:themeColor="text1"/>
          <w:sz w:val="22"/>
          <w:szCs w:val="22"/>
          <w:lang w:val="de-AT" w:eastAsia="de-DE" w:bidi="de-DE"/>
        </w:rPr>
        <w:t>Wer möglichst schnell zu den Talstationen gelangen möchte, sollte in Serfaus erst einmal in den Untergrund gehen. Denn unter dem Ort verkehrt kostenlos die U-Bahn Serfaus.</w:t>
      </w:r>
    </w:p>
    <w:p w14:paraId="651DD947" w14:textId="07A26403" w:rsidR="760FBF3B" w:rsidRPr="002B5A3A" w:rsidRDefault="760FBF3B" w:rsidP="00E50C2A">
      <w:pPr>
        <w:ind w:right="283"/>
        <w:jc w:val="both"/>
        <w:rPr>
          <w:b/>
          <w:bCs/>
          <w:i/>
          <w:iCs/>
          <w:color w:val="000000" w:themeColor="text1"/>
          <w:szCs w:val="24"/>
          <w:lang w:val="de-AT" w:eastAsia="de-DE" w:bidi="de-DE"/>
        </w:rPr>
      </w:pPr>
    </w:p>
    <w:p w14:paraId="5147E230" w14:textId="4B1DD3D1"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Die U-Bahn Serfaus ist schon ein echtes Unikat: Auf 1.400 Metern Höhe schwebt sie seit</w:t>
      </w:r>
      <w:r w:rsidR="008E025A" w:rsidRPr="002B5A3A">
        <w:rPr>
          <w:rFonts w:ascii="Tahoma" w:eastAsia="Trebuchet MS" w:hAnsi="Tahoma" w:cs="Tahoma"/>
          <w:color w:val="000000" w:themeColor="text1"/>
          <w:sz w:val="22"/>
          <w:szCs w:val="22"/>
          <w:lang w:val="de-AT" w:eastAsia="de-DE" w:bidi="de-DE"/>
        </w:rPr>
        <w:t xml:space="preserve"> </w:t>
      </w:r>
      <w:r w:rsidR="00B20970" w:rsidRPr="002B5A3A">
        <w:rPr>
          <w:rFonts w:ascii="Tahoma" w:eastAsia="Trebuchet MS" w:hAnsi="Tahoma" w:cs="Tahoma"/>
          <w:color w:val="000000" w:themeColor="text1"/>
          <w:sz w:val="22"/>
          <w:szCs w:val="22"/>
          <w:lang w:val="de-AT" w:eastAsia="de-DE" w:bidi="de-DE"/>
        </w:rPr>
        <w:t xml:space="preserve">Dezember </w:t>
      </w:r>
      <w:r w:rsidR="00F37A1E" w:rsidRPr="002B5A3A">
        <w:rPr>
          <w:rFonts w:ascii="Tahoma" w:eastAsia="Trebuchet MS" w:hAnsi="Tahoma" w:cs="Tahoma"/>
          <w:color w:val="000000" w:themeColor="text1"/>
          <w:sz w:val="22"/>
          <w:szCs w:val="22"/>
          <w:lang w:val="de-AT" w:eastAsia="de-DE" w:bidi="de-DE"/>
        </w:rPr>
        <w:t xml:space="preserve">1985 </w:t>
      </w:r>
      <w:r w:rsidRPr="002B5A3A">
        <w:rPr>
          <w:rFonts w:ascii="Tahoma" w:eastAsia="Trebuchet MS" w:hAnsi="Tahoma" w:cs="Tahoma"/>
          <w:color w:val="000000" w:themeColor="text1"/>
          <w:sz w:val="22"/>
          <w:szCs w:val="22"/>
          <w:lang w:val="de-AT" w:eastAsia="de-DE" w:bidi="de-DE"/>
        </w:rPr>
        <w:t>unermüdlich zwischen ihren vier Stationen hin und her – vom östlichen Rand des 1.1</w:t>
      </w:r>
      <w:r w:rsidR="00E956C9" w:rsidRPr="002B5A3A">
        <w:rPr>
          <w:rFonts w:ascii="Tahoma" w:eastAsia="Trebuchet MS" w:hAnsi="Tahoma" w:cs="Tahoma"/>
          <w:color w:val="000000" w:themeColor="text1"/>
          <w:sz w:val="22"/>
          <w:szCs w:val="22"/>
          <w:lang w:val="de-AT" w:eastAsia="de-DE" w:bidi="de-DE"/>
        </w:rPr>
        <w:t>87</w:t>
      </w:r>
      <w:r w:rsidR="007877E0" w:rsidRPr="002B5A3A">
        <w:rPr>
          <w:rFonts w:ascii="Tahoma" w:eastAsia="Trebuchet MS" w:hAnsi="Tahoma" w:cs="Tahoma"/>
          <w:color w:val="000000" w:themeColor="text1"/>
          <w:sz w:val="22"/>
          <w:szCs w:val="22"/>
          <w:lang w:val="de-AT" w:eastAsia="de-DE" w:bidi="de-DE"/>
        </w:rPr>
        <w:t xml:space="preserve"> </w:t>
      </w:r>
      <w:r w:rsidRPr="002B5A3A">
        <w:rPr>
          <w:rFonts w:ascii="Tahoma" w:eastAsia="Trebuchet MS" w:hAnsi="Tahoma" w:cs="Tahoma"/>
          <w:color w:val="000000" w:themeColor="text1"/>
          <w:sz w:val="22"/>
          <w:szCs w:val="22"/>
          <w:lang w:val="de-AT" w:eastAsia="de-DE" w:bidi="de-DE"/>
        </w:rPr>
        <w:t xml:space="preserve">Seelen-Dorfes bis zur Talstation der </w:t>
      </w:r>
      <w:proofErr w:type="spellStart"/>
      <w:r w:rsidRPr="002B5A3A">
        <w:rPr>
          <w:rFonts w:ascii="Tahoma" w:eastAsia="Trebuchet MS" w:hAnsi="Tahoma" w:cs="Tahoma"/>
          <w:color w:val="000000" w:themeColor="text1"/>
          <w:sz w:val="22"/>
          <w:szCs w:val="22"/>
          <w:lang w:val="de-AT" w:eastAsia="de-DE" w:bidi="de-DE"/>
        </w:rPr>
        <w:t>Komperdell</w:t>
      </w:r>
      <w:proofErr w:type="spellEnd"/>
      <w:r w:rsidR="00B4580B" w:rsidRPr="002B5A3A">
        <w:rPr>
          <w:rFonts w:ascii="Tahoma" w:eastAsia="Trebuchet MS" w:hAnsi="Tahoma" w:cs="Tahoma"/>
          <w:color w:val="000000" w:themeColor="text1"/>
          <w:sz w:val="22"/>
          <w:szCs w:val="22"/>
          <w:lang w:val="de-AT" w:eastAsia="de-DE" w:bidi="de-DE"/>
        </w:rPr>
        <w:t>-</w:t>
      </w:r>
      <w:r w:rsidRPr="002B5A3A">
        <w:rPr>
          <w:rFonts w:ascii="Tahoma" w:eastAsia="Trebuchet MS" w:hAnsi="Tahoma" w:cs="Tahoma"/>
          <w:color w:val="000000" w:themeColor="text1"/>
          <w:sz w:val="22"/>
          <w:szCs w:val="22"/>
          <w:lang w:val="de-AT" w:eastAsia="de-DE" w:bidi="de-DE"/>
        </w:rPr>
        <w:t xml:space="preserve">Seilbahnen, die in das Wander- und Skigebiet am westlichen Rand von Serfaus führen. Und weil die Luftkissenbahn dabei in einem 1.280 Meter langen Tunnel unter der </w:t>
      </w:r>
      <w:proofErr w:type="spellStart"/>
      <w:r w:rsidRPr="002B5A3A">
        <w:rPr>
          <w:rFonts w:ascii="Tahoma" w:eastAsia="Trebuchet MS" w:hAnsi="Tahoma" w:cs="Tahoma"/>
          <w:color w:val="000000" w:themeColor="text1"/>
          <w:sz w:val="22"/>
          <w:szCs w:val="22"/>
          <w:lang w:val="de-AT" w:eastAsia="de-DE" w:bidi="de-DE"/>
        </w:rPr>
        <w:t>Serfauser</w:t>
      </w:r>
      <w:proofErr w:type="spellEnd"/>
      <w:r w:rsidRPr="002B5A3A">
        <w:rPr>
          <w:rFonts w:ascii="Tahoma" w:eastAsia="Trebuchet MS" w:hAnsi="Tahoma" w:cs="Tahoma"/>
          <w:color w:val="000000" w:themeColor="text1"/>
          <w:sz w:val="22"/>
          <w:szCs w:val="22"/>
          <w:lang w:val="de-AT" w:eastAsia="de-DE" w:bidi="de-DE"/>
        </w:rPr>
        <w:t xml:space="preserve"> Dorfbahnstraße verkehrt, weist sie Merkmale einer kleinen U-Bahn auf, die nicht nur die höchstgelegene, sondern auch die wahrscheinlich modernste Luftkissenbahn in ganz Europa ist.</w:t>
      </w:r>
    </w:p>
    <w:p w14:paraId="4DBD2B92"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p>
    <w:p w14:paraId="6D3D5B99"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Bereits Anfang der 80er-Jahre lag das kleine Dorf, umgeben von der Schweizer Samnaungruppe und den Ötztaler Alpen, bei den Wintersportlern so hoch im Kurs, dass die dörfliche Infrastruktur den Ansturm der Urlauber nicht mehr verkraften konnte. Das umweltfreundliche Transportmittel – neben den Exemplaren in Wien und Linz übrigens die dritte U-Bahn in Österreich – war die Lösung, die sich bis heute bewährt hat: Mit dem Betrieb der U-Bahn Serfaus konnte das Dorf eine Verkehrsberuhigung erlangen, die Umweltbelastungen gingen zurück und das Dorfbild blieb wegen der unterirdischen Führung des Verkehrsmittels erhalten. Die U-Bahn in Serfaus ist sicherlich einer der Gründe, dass sich der Ort und damit auch die gesamte Region Serfaus-Fiss-Ladis auf Familien- und Genussurlaub spezialisieren konnten. Die U-Bahn Serfaus ist heute, im Winter wie im Sommer, aus dem idyllischen Serfaus nicht mehr wegzudenken.</w:t>
      </w:r>
    </w:p>
    <w:p w14:paraId="65EFFB6F"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p>
    <w:p w14:paraId="52E8D987" w14:textId="1468341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 xml:space="preserve">2017 </w:t>
      </w:r>
      <w:r w:rsidR="009F26D6" w:rsidRPr="002B5A3A">
        <w:rPr>
          <w:rFonts w:ascii="Tahoma" w:eastAsia="Trebuchet MS" w:hAnsi="Tahoma" w:cs="Tahoma"/>
          <w:color w:val="000000" w:themeColor="text1"/>
          <w:sz w:val="22"/>
          <w:szCs w:val="22"/>
          <w:lang w:val="de-AT" w:eastAsia="de-DE" w:bidi="de-DE"/>
        </w:rPr>
        <w:t xml:space="preserve">bis </w:t>
      </w:r>
      <w:r w:rsidRPr="002B5A3A">
        <w:rPr>
          <w:rFonts w:ascii="Tahoma" w:eastAsia="Trebuchet MS" w:hAnsi="Tahoma" w:cs="Tahoma"/>
          <w:color w:val="000000" w:themeColor="text1"/>
          <w:sz w:val="22"/>
          <w:szCs w:val="22"/>
          <w:lang w:val="de-AT" w:eastAsia="de-DE" w:bidi="de-DE"/>
        </w:rPr>
        <w:t xml:space="preserve">2019 erhielten die U-Bahn und alle Stationen ein komplettes Facelift. Die runderneuerte U-Bahn weist eine verbesserte Förderleistung von 1.600 auf 3.000 Personen pro Stunde auf. Die Bahn, bestehend aus drei Wagons, ist im Inneren komplett durchgängig und die Wagons – ebenso wie die Stationen – sind mit dem neusten Infotainment-System ausgestattet. Die Fahrtintervalle betragen neun Minuten. Kinderwagen- und rollstuhltaugliche Zu- und Abgänge in den Stationen, zeitgemäße </w:t>
      </w:r>
    </w:p>
    <w:p w14:paraId="49EDF9C4"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 xml:space="preserve">und qualitätsgerechte Bahnsteige sowie zugluftfreie Stationen runden das Erscheinungsbild ab. </w:t>
      </w:r>
    </w:p>
    <w:p w14:paraId="4993B95B"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p>
    <w:p w14:paraId="433ABA24" w14:textId="4632BD4F"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In den Stationen „Seilbahn“</w:t>
      </w:r>
      <w:r w:rsidR="009F26D6" w:rsidRPr="002B5A3A">
        <w:rPr>
          <w:rFonts w:ascii="Tahoma" w:eastAsia="Trebuchet MS" w:hAnsi="Tahoma" w:cs="Tahoma"/>
          <w:color w:val="000000" w:themeColor="text1"/>
          <w:sz w:val="22"/>
          <w:szCs w:val="22"/>
          <w:lang w:val="de-AT" w:eastAsia="de-DE" w:bidi="de-DE"/>
        </w:rPr>
        <w:t xml:space="preserve">, </w:t>
      </w:r>
      <w:r w:rsidRPr="002B5A3A">
        <w:rPr>
          <w:rFonts w:ascii="Tahoma" w:eastAsia="Trebuchet MS" w:hAnsi="Tahoma" w:cs="Tahoma"/>
          <w:color w:val="000000" w:themeColor="text1"/>
          <w:sz w:val="22"/>
          <w:szCs w:val="22"/>
          <w:lang w:val="de-AT" w:eastAsia="de-DE" w:bidi="de-DE"/>
        </w:rPr>
        <w:t>„Zentrum“ und „Kirche“ erwarten die Fahrgäste spannend aufbereitete Infos über Serfaus. Und das Beste: Der Spielespaß kommt natürlich auch nicht zu kurz. Kreative Inszenierungen der Stationen lassen das Warten auf die nächste Bahn in Windeseile vergehen.</w:t>
      </w:r>
    </w:p>
    <w:p w14:paraId="3F03C800" w14:textId="05353220"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 xml:space="preserve">Speziell für Kinder wurde etwa die „Erlebnismaschine“ an der Endstation Seilbahn kreiert und ist mehr als nur ein statischer Hingucker. Ein faszinierendes interaktives Bild mit zahlreichen Kurbeln und Hebeln lädt die Kids zum Austoben ein. Lass das Maskottchen </w:t>
      </w:r>
      <w:proofErr w:type="spellStart"/>
      <w:r w:rsidRPr="002B5A3A">
        <w:rPr>
          <w:rFonts w:ascii="Tahoma" w:eastAsia="Trebuchet MS" w:hAnsi="Tahoma" w:cs="Tahoma"/>
          <w:color w:val="000000" w:themeColor="text1"/>
          <w:sz w:val="22"/>
          <w:szCs w:val="22"/>
          <w:lang w:val="de-AT" w:eastAsia="de-DE" w:bidi="de-DE"/>
        </w:rPr>
        <w:t>Murmli</w:t>
      </w:r>
      <w:proofErr w:type="spellEnd"/>
      <w:r w:rsidRPr="002B5A3A">
        <w:rPr>
          <w:rFonts w:ascii="Tahoma" w:eastAsia="Trebuchet MS" w:hAnsi="Tahoma" w:cs="Tahoma"/>
          <w:color w:val="000000" w:themeColor="text1"/>
          <w:sz w:val="22"/>
          <w:szCs w:val="22"/>
          <w:lang w:val="de-AT" w:eastAsia="de-DE" w:bidi="de-DE"/>
        </w:rPr>
        <w:t xml:space="preserve"> hinter den Bergen rausblitzen oder bewege den Radler entlang der </w:t>
      </w:r>
      <w:proofErr w:type="spellStart"/>
      <w:r w:rsidRPr="002B5A3A">
        <w:rPr>
          <w:rFonts w:ascii="Tahoma" w:eastAsia="Trebuchet MS" w:hAnsi="Tahoma" w:cs="Tahoma"/>
          <w:color w:val="000000" w:themeColor="text1"/>
          <w:sz w:val="22"/>
          <w:szCs w:val="22"/>
          <w:lang w:val="de-AT" w:eastAsia="de-DE" w:bidi="de-DE"/>
        </w:rPr>
        <w:t>Bikestrecke</w:t>
      </w:r>
      <w:proofErr w:type="spellEnd"/>
      <w:r w:rsidRPr="002B5A3A">
        <w:rPr>
          <w:rFonts w:ascii="Tahoma" w:eastAsia="Trebuchet MS" w:hAnsi="Tahoma" w:cs="Tahoma"/>
          <w:color w:val="000000" w:themeColor="text1"/>
          <w:sz w:val="22"/>
          <w:szCs w:val="22"/>
          <w:lang w:val="de-AT" w:eastAsia="de-DE" w:bidi="de-DE"/>
        </w:rPr>
        <w:t xml:space="preserve">. Auch für Interessierte der </w:t>
      </w:r>
      <w:r w:rsidR="00612CCF" w:rsidRPr="002B5A3A">
        <w:rPr>
          <w:rFonts w:ascii="Tahoma" w:eastAsia="Trebuchet MS" w:hAnsi="Tahoma" w:cs="Tahoma"/>
          <w:color w:val="000000" w:themeColor="text1"/>
          <w:sz w:val="22"/>
          <w:szCs w:val="22"/>
          <w:lang w:val="de-AT" w:eastAsia="de-DE" w:bidi="de-DE"/>
        </w:rPr>
        <w:t>U-B</w:t>
      </w:r>
      <w:r w:rsidRPr="002B5A3A">
        <w:rPr>
          <w:rFonts w:ascii="Tahoma" w:eastAsia="Trebuchet MS" w:hAnsi="Tahoma" w:cs="Tahoma"/>
          <w:color w:val="000000" w:themeColor="text1"/>
          <w:sz w:val="22"/>
          <w:szCs w:val="22"/>
          <w:lang w:val="de-AT" w:eastAsia="de-DE" w:bidi="de-DE"/>
        </w:rPr>
        <w:t>ahn-Technik wurde ein eigener Bereich eingerichtet, in dem die Entstehungsgeschichte der Dorf</w:t>
      </w:r>
      <w:r w:rsidR="00612CCF" w:rsidRPr="002B5A3A">
        <w:rPr>
          <w:rFonts w:ascii="Tahoma" w:eastAsia="Trebuchet MS" w:hAnsi="Tahoma" w:cs="Tahoma"/>
          <w:color w:val="000000" w:themeColor="text1"/>
          <w:sz w:val="22"/>
          <w:szCs w:val="22"/>
          <w:lang w:val="de-AT" w:eastAsia="de-DE" w:bidi="de-DE"/>
        </w:rPr>
        <w:t>-U-B</w:t>
      </w:r>
      <w:r w:rsidRPr="002B5A3A">
        <w:rPr>
          <w:rFonts w:ascii="Tahoma" w:eastAsia="Trebuchet MS" w:hAnsi="Tahoma" w:cs="Tahoma"/>
          <w:color w:val="000000" w:themeColor="text1"/>
          <w:sz w:val="22"/>
          <w:szCs w:val="22"/>
          <w:lang w:val="de-AT" w:eastAsia="de-DE" w:bidi="de-DE"/>
        </w:rPr>
        <w:t>ahn von Zeitzeugen erzählt wird.</w:t>
      </w:r>
    </w:p>
    <w:p w14:paraId="39AFA010" w14:textId="76235231"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lastRenderedPageBreak/>
        <w:t xml:space="preserve">In der Station Zentrum erfahren Fahrgäste Interessantes über das rege </w:t>
      </w:r>
      <w:proofErr w:type="spellStart"/>
      <w:r w:rsidRPr="002B5A3A">
        <w:rPr>
          <w:rFonts w:ascii="Tahoma" w:eastAsia="Trebuchet MS" w:hAnsi="Tahoma" w:cs="Tahoma"/>
          <w:color w:val="000000" w:themeColor="text1"/>
          <w:sz w:val="22"/>
          <w:szCs w:val="22"/>
          <w:lang w:val="de-AT" w:eastAsia="de-DE" w:bidi="de-DE"/>
        </w:rPr>
        <w:t>Serfauser</w:t>
      </w:r>
      <w:proofErr w:type="spellEnd"/>
      <w:r w:rsidRPr="002B5A3A">
        <w:rPr>
          <w:rFonts w:ascii="Tahoma" w:eastAsia="Trebuchet MS" w:hAnsi="Tahoma" w:cs="Tahoma"/>
          <w:color w:val="000000" w:themeColor="text1"/>
          <w:sz w:val="22"/>
          <w:szCs w:val="22"/>
          <w:lang w:val="de-AT" w:eastAsia="de-DE" w:bidi="de-DE"/>
        </w:rPr>
        <w:t xml:space="preserve"> Vereinsleben in Bildern und leicht fassbaren Texten. „Die </w:t>
      </w:r>
      <w:proofErr w:type="spellStart"/>
      <w:r w:rsidRPr="002B5A3A">
        <w:rPr>
          <w:rFonts w:ascii="Tahoma" w:eastAsia="Trebuchet MS" w:hAnsi="Tahoma" w:cs="Tahoma"/>
          <w:color w:val="000000" w:themeColor="text1"/>
          <w:sz w:val="22"/>
          <w:szCs w:val="22"/>
          <w:lang w:val="de-AT" w:eastAsia="de-DE" w:bidi="de-DE"/>
        </w:rPr>
        <w:t>Serfauser</w:t>
      </w:r>
      <w:proofErr w:type="spellEnd"/>
      <w:r w:rsidRPr="002B5A3A">
        <w:rPr>
          <w:rFonts w:ascii="Tahoma" w:eastAsia="Trebuchet MS" w:hAnsi="Tahoma" w:cs="Tahoma"/>
          <w:color w:val="000000" w:themeColor="text1"/>
          <w:sz w:val="22"/>
          <w:szCs w:val="22"/>
          <w:lang w:val="de-AT" w:eastAsia="de-DE" w:bidi="de-DE"/>
        </w:rPr>
        <w:t xml:space="preserve"> Vereine – tragende Säulen der Dorfgemeinschaft“ lautet dabei das übergeordnete Thema dieser kreativen „Bespielung“ der Station.</w:t>
      </w:r>
      <w:r w:rsidR="007673E5" w:rsidRPr="002B5A3A">
        <w:rPr>
          <w:rFonts w:ascii="Tahoma" w:eastAsia="Trebuchet MS" w:hAnsi="Tahoma" w:cs="Tahoma"/>
          <w:color w:val="000000" w:themeColor="text1"/>
          <w:sz w:val="22"/>
          <w:szCs w:val="22"/>
          <w:lang w:val="de-AT" w:eastAsia="de-DE" w:bidi="de-DE"/>
        </w:rPr>
        <w:t xml:space="preserve"> </w:t>
      </w:r>
      <w:r w:rsidRPr="002B5A3A">
        <w:rPr>
          <w:rFonts w:ascii="Tahoma" w:eastAsia="Trebuchet MS" w:hAnsi="Tahoma" w:cs="Tahoma"/>
          <w:color w:val="000000" w:themeColor="text1"/>
          <w:sz w:val="22"/>
          <w:szCs w:val="22"/>
          <w:lang w:val="de-AT" w:eastAsia="de-DE" w:bidi="de-DE"/>
        </w:rPr>
        <w:t xml:space="preserve">Sechs großformatige Leuchtkästen im Tunnel, die keinesfalls zu übersehen sind, vermitteln einen Einblick in die wichtigsten Tätigkeitsbereiche der einzelnen Vereine, die ebenfalls dafür sorgen sollen, eventuelle Wartezeiten zu verkürzen. Natürlich kommen auch die kleinen Reisenden voll auf ihre Kosten. Ein handbemaltes „Wimmelbild“ voller spannender Detailzeichnungen animiert Kids, während der Wartezeiten einen genaueren Blick auf das Vereinsleben in Serfaus zu werfen. Achtung: Vor lauter Spielespaß die Bahn nicht versäumen! </w:t>
      </w:r>
    </w:p>
    <w:p w14:paraId="219C4EA5"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p>
    <w:p w14:paraId="0481D8B3" w14:textId="282DC3E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 xml:space="preserve">Die Inszenierung in der Station „Kirche“ widmet sich der touristischen und kulturellen Entwicklung von Serfaus. Der Wartebereich und der Zugangstunnel sind </w:t>
      </w:r>
      <w:r w:rsidR="00892071" w:rsidRPr="002B5A3A">
        <w:rPr>
          <w:rFonts w:ascii="Tahoma" w:eastAsia="Trebuchet MS" w:hAnsi="Tahoma" w:cs="Tahoma"/>
          <w:color w:val="000000" w:themeColor="text1"/>
          <w:sz w:val="22"/>
          <w:szCs w:val="22"/>
          <w:lang w:val="de-AT" w:eastAsia="de-DE" w:bidi="de-DE"/>
        </w:rPr>
        <w:t xml:space="preserve">mit </w:t>
      </w:r>
      <w:r w:rsidRPr="002B5A3A">
        <w:rPr>
          <w:rFonts w:ascii="Tahoma" w:eastAsia="Trebuchet MS" w:hAnsi="Tahoma" w:cs="Tahoma"/>
          <w:color w:val="000000" w:themeColor="text1"/>
          <w:sz w:val="22"/>
          <w:szCs w:val="22"/>
          <w:lang w:val="de-AT" w:eastAsia="de-DE" w:bidi="de-DE"/>
        </w:rPr>
        <w:t xml:space="preserve">zahlreichen Informationstafeln und spannenden Elementen geschmückt. Jener mehr als 100 Jahre alte Bergahorn vor dem Friedhof, der dem Neubau weichen musste, erhält in der Station Kirche eine liebevoll gestaltete Erinnerungswand. Aus den einzelnen Scheiben seines mächtigen Stammes fügt sich nun eine Chronologie des </w:t>
      </w:r>
      <w:proofErr w:type="spellStart"/>
      <w:r w:rsidRPr="002B5A3A">
        <w:rPr>
          <w:rFonts w:ascii="Tahoma" w:eastAsia="Trebuchet MS" w:hAnsi="Tahoma" w:cs="Tahoma"/>
          <w:color w:val="000000" w:themeColor="text1"/>
          <w:sz w:val="22"/>
          <w:szCs w:val="22"/>
          <w:lang w:val="de-AT" w:eastAsia="de-DE" w:bidi="de-DE"/>
        </w:rPr>
        <w:t>Serfauser</w:t>
      </w:r>
      <w:proofErr w:type="spellEnd"/>
      <w:r w:rsidRPr="002B5A3A">
        <w:rPr>
          <w:rFonts w:ascii="Tahoma" w:eastAsia="Trebuchet MS" w:hAnsi="Tahoma" w:cs="Tahoma"/>
          <w:color w:val="000000" w:themeColor="text1"/>
          <w:sz w:val="22"/>
          <w:szCs w:val="22"/>
          <w:lang w:val="de-AT" w:eastAsia="de-DE" w:bidi="de-DE"/>
        </w:rPr>
        <w:t xml:space="preserve"> Dorflebens der besonderen Art ein.</w:t>
      </w:r>
    </w:p>
    <w:p w14:paraId="04630CD1"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p>
    <w:p w14:paraId="54C050E8" w14:textId="77777777" w:rsidR="00FB6684"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r w:rsidRPr="002B5A3A">
        <w:rPr>
          <w:rFonts w:ascii="Tahoma" w:eastAsia="Trebuchet MS" w:hAnsi="Tahoma" w:cs="Tahoma"/>
          <w:color w:val="000000" w:themeColor="text1"/>
          <w:sz w:val="22"/>
          <w:szCs w:val="22"/>
          <w:lang w:val="de-AT" w:eastAsia="de-DE" w:bidi="de-DE"/>
        </w:rPr>
        <w:t>Hört, hört! Zahlreiche Kinder schenkten uns während ihrem Urlaub ihre Stimmen und machen als „Wagenbegleiter des Tages“ selbst Durchsagen. Die Ansagen wurden aufs Band gesprochen und verzücken die Reisenden mit ihren deutschen als auch englischen Durchsagen. Auch hier erhält die unterirdische Bahn zu Recht das Prädikat „familienfreundlich“.</w:t>
      </w:r>
    </w:p>
    <w:p w14:paraId="31DAB676" w14:textId="7DEA9ED4" w:rsidR="00FB6684" w:rsidRPr="002B5A3A" w:rsidRDefault="00FB6684" w:rsidP="00E50C2A">
      <w:pPr>
        <w:suppressAutoHyphens w:val="0"/>
        <w:autoSpaceDE w:val="0"/>
        <w:autoSpaceDN w:val="0"/>
        <w:ind w:right="283"/>
        <w:jc w:val="both"/>
        <w:rPr>
          <w:rFonts w:ascii="Tahoma" w:eastAsia="Trebuchet MS" w:hAnsi="Tahoma" w:cs="Tahoma"/>
          <w:color w:val="000000" w:themeColor="text1"/>
          <w:sz w:val="22"/>
          <w:szCs w:val="22"/>
          <w:lang w:val="de-AT" w:eastAsia="de-DE" w:bidi="de-DE"/>
        </w:rPr>
      </w:pPr>
    </w:p>
    <w:p w14:paraId="04E9A24A" w14:textId="77777777" w:rsidR="00DD38C2" w:rsidRPr="002B5A3A" w:rsidRDefault="00DD38C2" w:rsidP="00E50C2A">
      <w:pPr>
        <w:suppressAutoHyphens w:val="0"/>
        <w:autoSpaceDE w:val="0"/>
        <w:autoSpaceDN w:val="0"/>
        <w:ind w:right="283"/>
        <w:jc w:val="both"/>
        <w:rPr>
          <w:rFonts w:ascii="Tahoma" w:eastAsia="Trebuchet MS" w:hAnsi="Tahoma" w:cs="Tahoma"/>
          <w:color w:val="000000" w:themeColor="text1"/>
          <w:sz w:val="22"/>
          <w:szCs w:val="22"/>
          <w:lang w:val="de-DE" w:eastAsia="de-DE" w:bidi="de-DE"/>
        </w:rPr>
      </w:pPr>
    </w:p>
    <w:p w14:paraId="1D91A718" w14:textId="21EE3B94" w:rsidR="00292A8C" w:rsidRPr="002B5A3A" w:rsidRDefault="00960316" w:rsidP="00E50C2A">
      <w:pPr>
        <w:widowControl/>
        <w:suppressAutoHyphens w:val="0"/>
        <w:ind w:right="283"/>
        <w:rPr>
          <w:rFonts w:ascii="Tahoma" w:hAnsi="Tahoma" w:cs="Tahoma"/>
          <w:b/>
          <w:color w:val="000000"/>
          <w:sz w:val="22"/>
          <w:szCs w:val="22"/>
          <w:lang w:val="de-DE"/>
        </w:rPr>
      </w:pPr>
      <w:r w:rsidRPr="002B5A3A">
        <w:rPr>
          <w:rFonts w:ascii="Tahoma" w:eastAsia="Trebuchet MS" w:hAnsi="Tahoma" w:cs="Tahoma"/>
          <w:color w:val="000000" w:themeColor="text1"/>
          <w:sz w:val="22"/>
          <w:szCs w:val="22"/>
          <w:lang w:val="de-DE" w:eastAsia="de-DE" w:bidi="de-DE"/>
        </w:rPr>
        <w:t xml:space="preserve">Weitere </w:t>
      </w:r>
      <w:r w:rsidR="00917DC9" w:rsidRPr="002B5A3A">
        <w:rPr>
          <w:rFonts w:ascii="Tahoma" w:hAnsi="Tahoma" w:cs="Tahoma"/>
          <w:color w:val="000000"/>
          <w:sz w:val="22"/>
          <w:szCs w:val="22"/>
          <w:lang w:val="de-DE"/>
        </w:rPr>
        <w:t>Presseinformationen und kostenfreies Bildmaterial finden Sie auf unserem Presseportal unter</w:t>
      </w:r>
      <w:r w:rsidR="00917DC9" w:rsidRPr="002B5A3A">
        <w:rPr>
          <w:rStyle w:val="apple-converted-space"/>
          <w:rFonts w:ascii="Tahoma" w:hAnsi="Tahoma" w:cs="Tahoma"/>
          <w:color w:val="000000"/>
          <w:sz w:val="22"/>
          <w:szCs w:val="22"/>
          <w:lang w:val="de-DE"/>
        </w:rPr>
        <w:t xml:space="preserve"> </w:t>
      </w:r>
      <w:r w:rsidR="00CD59F2">
        <w:fldChar w:fldCharType="begin"/>
      </w:r>
      <w:r w:rsidR="00CD59F2" w:rsidRPr="00CD59F2">
        <w:rPr>
          <w:lang w:val="de-DE"/>
        </w:rPr>
        <w:instrText>HYPERLINK "http://www.hansmannpr.de/kunden/serfaus-fiss-ladis"</w:instrText>
      </w:r>
      <w:r w:rsidR="00CD59F2">
        <w:fldChar w:fldCharType="separate"/>
      </w:r>
      <w:r w:rsidR="00917DC9" w:rsidRPr="002B5A3A">
        <w:rPr>
          <w:rStyle w:val="Hyperlink"/>
          <w:rFonts w:ascii="Tahoma" w:hAnsi="Tahoma" w:cs="Tahoma"/>
          <w:bCs/>
          <w:sz w:val="22"/>
          <w:szCs w:val="22"/>
          <w:lang w:val="de-DE" w:eastAsia="de-DE"/>
        </w:rPr>
        <w:t>www.hansmannpr.de/kunden/serfaus-fiss-ladis</w:t>
      </w:r>
      <w:r w:rsidR="00CD59F2">
        <w:rPr>
          <w:rStyle w:val="Hyperlink"/>
          <w:rFonts w:ascii="Tahoma" w:hAnsi="Tahoma" w:cs="Tahoma"/>
          <w:bCs/>
          <w:sz w:val="22"/>
          <w:szCs w:val="22"/>
          <w:lang w:val="de-DE" w:eastAsia="de-DE"/>
        </w:rPr>
        <w:fldChar w:fldCharType="end"/>
      </w:r>
      <w:r w:rsidR="00917DC9" w:rsidRPr="002B5A3A">
        <w:rPr>
          <w:rFonts w:ascii="Tahoma" w:hAnsi="Tahoma" w:cs="Tahoma"/>
          <w:color w:val="000000"/>
          <w:sz w:val="22"/>
          <w:szCs w:val="22"/>
          <w:lang w:val="de-DE"/>
        </w:rPr>
        <w:t xml:space="preserve"> sowie</w:t>
      </w:r>
      <w:r w:rsidR="00917DC9" w:rsidRPr="002B5A3A">
        <w:rPr>
          <w:rStyle w:val="apple-converted-space"/>
          <w:rFonts w:ascii="Tahoma" w:hAnsi="Tahoma" w:cs="Tahoma"/>
          <w:color w:val="000000"/>
          <w:sz w:val="22"/>
          <w:szCs w:val="22"/>
          <w:lang w:val="de-DE"/>
        </w:rPr>
        <w:t> </w:t>
      </w:r>
      <w:r w:rsidR="00CD59F2">
        <w:fldChar w:fldCharType="begin"/>
      </w:r>
      <w:r w:rsidR="00CD59F2" w:rsidRPr="00CD59F2">
        <w:rPr>
          <w:lang w:val="de-DE"/>
        </w:rPr>
        <w:instrText>HYPERLINK "http://www.serfaus-fiss-ladis.at/de/Service/Presse"</w:instrText>
      </w:r>
      <w:r w:rsidR="00CD59F2">
        <w:fldChar w:fldCharType="separate"/>
      </w:r>
      <w:r w:rsidR="00917DC9" w:rsidRPr="002B5A3A">
        <w:rPr>
          <w:rStyle w:val="Hyperlink"/>
          <w:rFonts w:ascii="Tahoma" w:hAnsi="Tahoma" w:cs="Tahoma"/>
          <w:bCs/>
          <w:sz w:val="22"/>
          <w:szCs w:val="22"/>
          <w:lang w:val="de-DE" w:eastAsia="de-DE"/>
        </w:rPr>
        <w:t>www.serfaus-fiss-ladis.at/de/Service/Presse</w:t>
      </w:r>
      <w:r w:rsidR="00CD59F2">
        <w:rPr>
          <w:rStyle w:val="Hyperlink"/>
          <w:rFonts w:ascii="Tahoma" w:hAnsi="Tahoma" w:cs="Tahoma"/>
          <w:bCs/>
          <w:sz w:val="22"/>
          <w:szCs w:val="22"/>
          <w:lang w:val="de-DE" w:eastAsia="de-DE"/>
        </w:rPr>
        <w:fldChar w:fldCharType="end"/>
      </w:r>
      <w:r w:rsidR="00917DC9" w:rsidRPr="002B5A3A">
        <w:rPr>
          <w:rStyle w:val="Hyperlink"/>
          <w:rFonts w:ascii="Tahoma" w:hAnsi="Tahoma" w:cs="Tahoma"/>
          <w:sz w:val="22"/>
          <w:szCs w:val="22"/>
          <w:lang w:val="de-DE" w:eastAsia="de-DE"/>
        </w:rPr>
        <w:t>.</w:t>
      </w:r>
    </w:p>
    <w:p w14:paraId="6E6AE05D" w14:textId="77777777" w:rsidR="00917DC9" w:rsidRPr="002B5A3A" w:rsidRDefault="00917DC9" w:rsidP="00E50C2A">
      <w:pPr>
        <w:widowControl/>
        <w:suppressAutoHyphens w:val="0"/>
        <w:ind w:right="283"/>
        <w:rPr>
          <w:rFonts w:ascii="Tahoma" w:hAnsi="Tahoma" w:cs="Tahoma"/>
          <w:b/>
          <w:color w:val="000000"/>
          <w:sz w:val="22"/>
          <w:szCs w:val="22"/>
          <w:lang w:val="de-DE"/>
        </w:rPr>
      </w:pPr>
    </w:p>
    <w:p w14:paraId="7514240C" w14:textId="77777777" w:rsidR="00917DC9" w:rsidRPr="002B5A3A" w:rsidRDefault="00917DC9" w:rsidP="00E50C2A">
      <w:pPr>
        <w:widowControl/>
        <w:suppressAutoHyphens w:val="0"/>
        <w:ind w:right="283"/>
        <w:rPr>
          <w:rFonts w:ascii="Tahoma" w:hAnsi="Tahoma" w:cs="Tahoma"/>
          <w:sz w:val="22"/>
          <w:szCs w:val="22"/>
          <w:lang w:val="de-DE" w:eastAsia="en-US"/>
        </w:rPr>
      </w:pPr>
    </w:p>
    <w:p w14:paraId="211FBB06" w14:textId="3BD96201" w:rsidR="00960316" w:rsidRPr="002B5A3A" w:rsidRDefault="00960316" w:rsidP="00E50C2A">
      <w:pPr>
        <w:suppressAutoHyphens w:val="0"/>
        <w:autoSpaceDE w:val="0"/>
        <w:autoSpaceDN w:val="0"/>
        <w:ind w:right="283"/>
        <w:jc w:val="both"/>
        <w:rPr>
          <w:rFonts w:ascii="Tahoma" w:eastAsia="Trebuchet MS" w:hAnsi="Tahoma" w:cs="Tahoma"/>
          <w:b/>
          <w:bCs/>
          <w:color w:val="000000"/>
          <w:sz w:val="18"/>
          <w:szCs w:val="18"/>
          <w:lang w:val="de-DE" w:eastAsia="de-DE" w:bidi="de-DE"/>
        </w:rPr>
      </w:pPr>
      <w:r w:rsidRPr="002B5A3A">
        <w:rPr>
          <w:rFonts w:ascii="Tahoma" w:eastAsia="Trebuchet MS" w:hAnsi="Tahoma" w:cs="Tahoma"/>
          <w:b/>
          <w:bCs/>
          <w:color w:val="000000"/>
          <w:sz w:val="18"/>
          <w:szCs w:val="18"/>
          <w:lang w:val="de-DE" w:eastAsia="de-DE" w:bidi="de-DE"/>
        </w:rPr>
        <w:t>Über Serfaus-Fiss-Ladis</w:t>
      </w:r>
    </w:p>
    <w:p w14:paraId="3BDC5292" w14:textId="7BF3A9A9" w:rsidR="00D60224" w:rsidRPr="002B5A3A" w:rsidRDefault="00D60224" w:rsidP="00E50C2A">
      <w:pPr>
        <w:ind w:right="283"/>
        <w:jc w:val="both"/>
        <w:rPr>
          <w:rStyle w:val="Hyperlink"/>
          <w:rFonts w:cs="Tahoma"/>
          <w:b/>
          <w:bCs/>
          <w:color w:val="000000" w:themeColor="text1"/>
          <w:sz w:val="22"/>
          <w:szCs w:val="22"/>
          <w:lang w:val="de-DE"/>
        </w:rPr>
      </w:pPr>
      <w:r w:rsidRPr="002B5A3A">
        <w:rPr>
          <w:rFonts w:ascii="Tahoma" w:hAnsi="Tahoma" w:cs="Tahoma"/>
          <w:sz w:val="18"/>
          <w:szCs w:val="18"/>
          <w:lang w:val="de-DE"/>
        </w:rPr>
        <w:t>Getreu dem Motto „Wo Herzlichkeit zu Hause ist!“ steht die Tiroler Ferienregion Serfaus-</w:t>
      </w:r>
      <w:proofErr w:type="spellStart"/>
      <w:r w:rsidRPr="002B5A3A">
        <w:rPr>
          <w:rFonts w:ascii="Tahoma" w:hAnsi="Tahoma" w:cs="Tahoma"/>
          <w:sz w:val="18"/>
          <w:szCs w:val="18"/>
          <w:lang w:val="de-DE"/>
        </w:rPr>
        <w:t>Fiss</w:t>
      </w:r>
      <w:proofErr w:type="spellEnd"/>
      <w:r w:rsidRPr="002B5A3A">
        <w:rPr>
          <w:rFonts w:ascii="Tahoma" w:hAnsi="Tahoma" w:cs="Tahoma"/>
          <w:sz w:val="18"/>
          <w:szCs w:val="18"/>
          <w:lang w:val="de-DE"/>
        </w:rPr>
        <w:t>-</w:t>
      </w:r>
      <w:proofErr w:type="spellStart"/>
      <w:r w:rsidRPr="002B5A3A">
        <w:rPr>
          <w:rFonts w:ascii="Tahoma" w:hAnsi="Tahoma" w:cs="Tahoma"/>
          <w:sz w:val="18"/>
          <w:szCs w:val="18"/>
          <w:lang w:val="de-DE"/>
        </w:rPr>
        <w:t>Ladis</w:t>
      </w:r>
      <w:proofErr w:type="spellEnd"/>
      <w:r w:rsidRPr="002B5A3A">
        <w:rPr>
          <w:rFonts w:ascii="Tahoma" w:hAnsi="Tahoma" w:cs="Tahoma"/>
          <w:sz w:val="18"/>
          <w:szCs w:val="18"/>
          <w:lang w:val="de-DE"/>
        </w:rPr>
        <w:t xml:space="preserve"> für einen abwechslungsreichen und rundum sorglosen Sommerurlaub auf Top-Niveau. Sie ist ein Wohlfühlort, an dem alle Gäste eine Auszeit genießen und sich frei und unbeschwert erholen können. Und zwar egal ob allein, zu zweit oder mit der ganzen Familie. Denn in Serfaus-</w:t>
      </w:r>
      <w:proofErr w:type="spellStart"/>
      <w:r w:rsidRPr="002B5A3A">
        <w:rPr>
          <w:rFonts w:ascii="Tahoma" w:hAnsi="Tahoma" w:cs="Tahoma"/>
          <w:sz w:val="18"/>
          <w:szCs w:val="18"/>
          <w:lang w:val="de-DE"/>
        </w:rPr>
        <w:t>Fiss</w:t>
      </w:r>
      <w:proofErr w:type="spellEnd"/>
      <w:r w:rsidRPr="002B5A3A">
        <w:rPr>
          <w:rFonts w:ascii="Tahoma" w:hAnsi="Tahoma" w:cs="Tahoma"/>
          <w:sz w:val="18"/>
          <w:szCs w:val="18"/>
          <w:lang w:val="de-DE"/>
        </w:rPr>
        <w:t>-</w:t>
      </w:r>
      <w:proofErr w:type="spellStart"/>
      <w:r w:rsidRPr="002B5A3A">
        <w:rPr>
          <w:rFonts w:ascii="Tahoma" w:hAnsi="Tahoma" w:cs="Tahoma"/>
          <w:sz w:val="18"/>
          <w:szCs w:val="18"/>
          <w:lang w:val="de-DE"/>
        </w:rPr>
        <w:t>Ladis</w:t>
      </w:r>
      <w:proofErr w:type="spellEnd"/>
      <w:r w:rsidRPr="002B5A3A">
        <w:rPr>
          <w:rFonts w:ascii="Tahoma" w:hAnsi="Tahoma" w:cs="Tahoma"/>
          <w:sz w:val="18"/>
          <w:szCs w:val="18"/>
          <w:lang w:val="de-DE"/>
        </w:rPr>
        <w:t xml:space="preserve"> haben die Berge nicht nur den Großen ordentlich etwas zu bieten, sondern auch den Kleinen. </w:t>
      </w:r>
      <w:r w:rsidRPr="002B5A3A">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2B5A3A">
        <w:rPr>
          <w:rStyle w:val="normaltextrun"/>
          <w:rFonts w:ascii="Tahoma" w:hAnsi="Tahoma" w:cs="Tahoma"/>
          <w:sz w:val="18"/>
          <w:szCs w:val="18"/>
          <w:lang w:val="de-DE"/>
        </w:rPr>
        <w:t xml:space="preserve">von den markanten Bergspitzen der </w:t>
      </w:r>
      <w:proofErr w:type="spellStart"/>
      <w:r w:rsidRPr="002B5A3A">
        <w:rPr>
          <w:rStyle w:val="normaltextrun"/>
          <w:rFonts w:ascii="Tahoma" w:hAnsi="Tahoma" w:cs="Tahoma"/>
          <w:sz w:val="18"/>
          <w:szCs w:val="18"/>
          <w:lang w:val="de-DE"/>
        </w:rPr>
        <w:t>Samnaungruppe</w:t>
      </w:r>
      <w:proofErr w:type="spellEnd"/>
      <w:r w:rsidRPr="002B5A3A">
        <w:rPr>
          <w:rStyle w:val="normaltextrun"/>
          <w:rFonts w:ascii="Tahoma" w:hAnsi="Tahoma" w:cs="Tahoma"/>
          <w:sz w:val="18"/>
          <w:szCs w:val="18"/>
          <w:lang w:val="de-DE"/>
        </w:rPr>
        <w:t xml:space="preserve"> und den Ötztaler Alpen. Die Ferienregion bietet zwischen 1.200 und </w:t>
      </w:r>
      <w:r w:rsidR="0054064F" w:rsidRPr="002B5A3A">
        <w:rPr>
          <w:rStyle w:val="normaltextrun"/>
          <w:rFonts w:ascii="Tahoma" w:hAnsi="Tahoma" w:cs="Tahoma"/>
          <w:sz w:val="18"/>
          <w:szCs w:val="18"/>
          <w:lang w:val="de-DE"/>
        </w:rPr>
        <w:t>3.000</w:t>
      </w:r>
      <w:r w:rsidRPr="002B5A3A">
        <w:rPr>
          <w:rStyle w:val="normaltextrun"/>
          <w:rFonts w:ascii="Tahoma" w:hAnsi="Tahoma" w:cs="Tahoma"/>
          <w:sz w:val="18"/>
          <w:szCs w:val="18"/>
          <w:lang w:val="de-DE"/>
        </w:rPr>
        <w:t xml:space="preserve"> Metern Seehöhe allen Gästen beste Voraussetzungen für einen facettenreichen Sommerurlaub, wie er seinesgleichen sucht: Aktivitäten für Outdoorsportler. Abwechslung für die ganze Familie. Abenteuer für Actionhelden. Atemberaubende Panoramen für Genießer. Außergewöhnliche Spezialitäten für Feinschmecker. </w:t>
      </w:r>
      <w:r w:rsidRPr="002B5A3A">
        <w:rPr>
          <w:rFonts w:ascii="Tahoma" w:hAnsi="Tahoma" w:cs="Tahoma"/>
          <w:sz w:val="18"/>
          <w:szCs w:val="18"/>
          <w:lang w:val="de-DE"/>
        </w:rPr>
        <w:t>Weitere Informationen unter</w:t>
      </w:r>
      <w:r w:rsidRPr="002B5A3A">
        <w:rPr>
          <w:rFonts w:ascii="Tahoma" w:hAnsi="Tahoma" w:cs="Tahoma"/>
          <w:b/>
          <w:bCs/>
          <w:sz w:val="18"/>
          <w:szCs w:val="18"/>
          <w:lang w:val="de-DE"/>
        </w:rPr>
        <w:t> </w:t>
      </w:r>
      <w:r w:rsidR="00CD59F2">
        <w:fldChar w:fldCharType="begin"/>
      </w:r>
      <w:r w:rsidR="00CD59F2" w:rsidRPr="00CD59F2">
        <w:rPr>
          <w:lang w:val="de-DE"/>
        </w:rPr>
        <w:instrText>HYPERLINK "http://www.serfaus-fiss-ladis.at" \h</w:instrText>
      </w:r>
      <w:r w:rsidR="00CD59F2">
        <w:fldChar w:fldCharType="separate"/>
      </w:r>
      <w:r w:rsidRPr="002B5A3A">
        <w:rPr>
          <w:rStyle w:val="Hyperlink"/>
          <w:rFonts w:ascii="Tahoma" w:hAnsi="Tahoma" w:cs="Tahoma"/>
          <w:bCs/>
          <w:sz w:val="18"/>
          <w:szCs w:val="18"/>
          <w:lang w:val="de-DE"/>
        </w:rPr>
        <w:t>www.serfaus-fiss-ladis.at</w:t>
      </w:r>
      <w:r w:rsidR="00CD59F2">
        <w:rPr>
          <w:rStyle w:val="Hyperlink"/>
          <w:rFonts w:ascii="Tahoma" w:hAnsi="Tahoma" w:cs="Tahoma"/>
          <w:bCs/>
          <w:sz w:val="18"/>
          <w:szCs w:val="18"/>
          <w:lang w:val="de-DE"/>
        </w:rPr>
        <w:fldChar w:fldCharType="end"/>
      </w:r>
      <w:r w:rsidRPr="00CD59F2">
        <w:rPr>
          <w:rStyle w:val="Hyperlink"/>
          <w:rFonts w:cs="Tahoma"/>
          <w:bCs/>
          <w:color w:val="000000" w:themeColor="text1"/>
          <w:sz w:val="18"/>
          <w:szCs w:val="18"/>
          <w:u w:val="none"/>
          <w:lang w:val="de-DE"/>
        </w:rPr>
        <w:t>.</w:t>
      </w:r>
    </w:p>
    <w:p w14:paraId="28D737E9" w14:textId="77777777" w:rsidR="00EC4065" w:rsidRPr="002B5A3A" w:rsidRDefault="00EC4065" w:rsidP="00E50C2A">
      <w:pPr>
        <w:suppressAutoHyphens w:val="0"/>
        <w:autoSpaceDE w:val="0"/>
        <w:autoSpaceDN w:val="0"/>
        <w:ind w:right="283"/>
        <w:jc w:val="both"/>
        <w:rPr>
          <w:rFonts w:ascii="Tahoma" w:eastAsia="Trebuchet MS" w:hAnsi="Tahoma" w:cs="Tahoma"/>
          <w:bCs/>
          <w:color w:val="000000"/>
          <w:sz w:val="22"/>
          <w:szCs w:val="22"/>
          <w:lang w:val="de-DE" w:eastAsia="de-DE" w:bidi="de-DE"/>
        </w:rPr>
      </w:pPr>
    </w:p>
    <w:p w14:paraId="04A7FD78" w14:textId="77777777" w:rsidR="00EC4065" w:rsidRPr="002B5A3A" w:rsidRDefault="00EC4065" w:rsidP="00E50C2A">
      <w:pPr>
        <w:suppressAutoHyphens w:val="0"/>
        <w:autoSpaceDE w:val="0"/>
        <w:autoSpaceDN w:val="0"/>
        <w:ind w:right="283"/>
        <w:jc w:val="both"/>
        <w:rPr>
          <w:rFonts w:ascii="Tahoma" w:eastAsia="Trebuchet MS" w:hAnsi="Tahoma" w:cs="Tahoma"/>
          <w:bCs/>
          <w:color w:val="000000"/>
          <w:sz w:val="22"/>
          <w:szCs w:val="22"/>
          <w:lang w:val="de-DE" w:eastAsia="de-DE" w:bidi="de-DE"/>
        </w:rPr>
      </w:pPr>
    </w:p>
    <w:p w14:paraId="202FED64" w14:textId="77777777" w:rsidR="00960316" w:rsidRPr="002B5A3A" w:rsidRDefault="00960316" w:rsidP="00E50C2A">
      <w:pPr>
        <w:suppressAutoHyphens w:val="0"/>
        <w:autoSpaceDE w:val="0"/>
        <w:autoSpaceDN w:val="0"/>
        <w:adjustRightInd w:val="0"/>
        <w:ind w:right="283"/>
        <w:jc w:val="both"/>
        <w:rPr>
          <w:rFonts w:ascii="Tahoma" w:eastAsia="Trebuchet MS" w:hAnsi="Tahoma" w:cs="Tahoma"/>
          <w:b/>
          <w:color w:val="000000"/>
          <w:sz w:val="22"/>
          <w:szCs w:val="22"/>
          <w:lang w:val="de-DE" w:eastAsia="de-DE" w:bidi="de-DE"/>
        </w:rPr>
      </w:pPr>
      <w:r w:rsidRPr="002B5A3A">
        <w:rPr>
          <w:rFonts w:ascii="Tahoma" w:eastAsia="Trebuchet MS" w:hAnsi="Tahoma" w:cs="Tahoma"/>
          <w:b/>
          <w:color w:val="000000"/>
          <w:sz w:val="22"/>
          <w:szCs w:val="22"/>
          <w:lang w:val="de-DE" w:eastAsia="de-DE" w:bidi="de-DE"/>
        </w:rPr>
        <w:t>Für weitere Informationen:</w:t>
      </w:r>
    </w:p>
    <w:p w14:paraId="69B2D9E3" w14:textId="77777777" w:rsidR="00960316" w:rsidRPr="002B5A3A" w:rsidRDefault="00960316" w:rsidP="00E50C2A">
      <w:pPr>
        <w:suppressAutoHyphens w:val="0"/>
        <w:autoSpaceDE w:val="0"/>
        <w:autoSpaceDN w:val="0"/>
        <w:adjustRightInd w:val="0"/>
        <w:ind w:right="283"/>
        <w:jc w:val="both"/>
        <w:rPr>
          <w:rFonts w:ascii="Tahoma" w:eastAsia="Trebuchet MS" w:hAnsi="Tahoma" w:cs="Tahoma"/>
          <w:b/>
          <w:color w:val="000000"/>
          <w:sz w:val="22"/>
          <w:szCs w:val="22"/>
          <w:lang w:val="de-DE" w:eastAsia="de-DE" w:bidi="de-DE"/>
        </w:rPr>
      </w:pPr>
    </w:p>
    <w:p w14:paraId="0D5DBB06" w14:textId="77777777" w:rsidR="00960316" w:rsidRPr="002B5A3A" w:rsidRDefault="00960316" w:rsidP="00E50C2A">
      <w:pPr>
        <w:suppressAutoHyphens w:val="0"/>
        <w:autoSpaceDE w:val="0"/>
        <w:autoSpaceDN w:val="0"/>
        <w:adjustRightInd w:val="0"/>
        <w:ind w:right="283"/>
        <w:jc w:val="both"/>
        <w:rPr>
          <w:rFonts w:ascii="Tahoma" w:eastAsia="Trebuchet MS" w:hAnsi="Tahoma" w:cs="Tahoma"/>
          <w:color w:val="000000" w:themeColor="text1"/>
          <w:sz w:val="22"/>
          <w:szCs w:val="22"/>
          <w:lang w:val="de-DE" w:eastAsia="de-DE" w:bidi="de-DE"/>
        </w:rPr>
      </w:pPr>
      <w:r w:rsidRPr="002B5A3A">
        <w:rPr>
          <w:rFonts w:ascii="Tahoma" w:eastAsia="Trebuchet MS" w:hAnsi="Tahoma" w:cs="Tahoma"/>
          <w:color w:val="000000" w:themeColor="text1"/>
          <w:sz w:val="22"/>
          <w:szCs w:val="22"/>
          <w:lang w:val="de-DE" w:eastAsia="de-DE" w:bidi="de-DE"/>
        </w:rPr>
        <w:t>Reinhard Walch, Andrea Pfeifer-Scherl</w:t>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t xml:space="preserve">Alexandra </w:t>
      </w:r>
      <w:proofErr w:type="spellStart"/>
      <w:r w:rsidRPr="002B5A3A">
        <w:rPr>
          <w:rFonts w:ascii="Tahoma" w:eastAsia="Trebuchet MS" w:hAnsi="Tahoma" w:cs="Tahoma"/>
          <w:color w:val="000000" w:themeColor="text1"/>
          <w:sz w:val="22"/>
          <w:szCs w:val="22"/>
          <w:lang w:val="de-DE" w:eastAsia="de-DE" w:bidi="de-DE"/>
        </w:rPr>
        <w:t>Hangl</w:t>
      </w:r>
      <w:proofErr w:type="spellEnd"/>
    </w:p>
    <w:p w14:paraId="5FDC9BB0" w14:textId="7B13D533" w:rsidR="00960316" w:rsidRPr="002B5A3A" w:rsidRDefault="00960316" w:rsidP="00E50C2A">
      <w:pPr>
        <w:suppressAutoHyphens w:val="0"/>
        <w:autoSpaceDE w:val="0"/>
        <w:autoSpaceDN w:val="0"/>
        <w:adjustRightInd w:val="0"/>
        <w:ind w:left="5664" w:right="283" w:hanging="5664"/>
        <w:jc w:val="both"/>
        <w:rPr>
          <w:rFonts w:ascii="Tahoma" w:eastAsia="Trebuchet MS" w:hAnsi="Tahoma" w:cs="Tahoma"/>
          <w:color w:val="000000" w:themeColor="text1"/>
          <w:sz w:val="22"/>
          <w:szCs w:val="22"/>
          <w:lang w:val="de-DE" w:eastAsia="de-DE" w:bidi="de-DE"/>
        </w:rPr>
      </w:pPr>
      <w:r w:rsidRPr="002B5A3A">
        <w:rPr>
          <w:rFonts w:ascii="Tahoma" w:eastAsia="Trebuchet MS" w:hAnsi="Tahoma" w:cs="Tahoma"/>
          <w:color w:val="000000" w:themeColor="text1"/>
          <w:sz w:val="22"/>
          <w:szCs w:val="22"/>
          <w:lang w:val="de-DE" w:eastAsia="de-DE" w:bidi="de-DE"/>
        </w:rPr>
        <w:t xml:space="preserve">Seilbahn </w:t>
      </w:r>
      <w:proofErr w:type="spellStart"/>
      <w:r w:rsidRPr="002B5A3A">
        <w:rPr>
          <w:rFonts w:ascii="Tahoma" w:eastAsia="Trebuchet MS" w:hAnsi="Tahoma" w:cs="Tahoma"/>
          <w:color w:val="000000" w:themeColor="text1"/>
          <w:sz w:val="22"/>
          <w:szCs w:val="22"/>
          <w:lang w:val="de-DE" w:eastAsia="de-DE" w:bidi="de-DE"/>
        </w:rPr>
        <w:t>Komperdell</w:t>
      </w:r>
      <w:proofErr w:type="spellEnd"/>
      <w:r w:rsidRPr="002B5A3A">
        <w:rPr>
          <w:rFonts w:ascii="Tahoma" w:eastAsia="Trebuchet MS" w:hAnsi="Tahoma" w:cs="Tahoma"/>
          <w:color w:val="000000" w:themeColor="text1"/>
          <w:sz w:val="22"/>
          <w:szCs w:val="22"/>
          <w:lang w:val="de-DE" w:eastAsia="de-DE" w:bidi="de-DE"/>
        </w:rPr>
        <w:t xml:space="preserve"> GmbH</w:t>
      </w:r>
      <w:r w:rsidRPr="002B5A3A">
        <w:rPr>
          <w:rFonts w:ascii="Tahoma" w:eastAsia="Trebuchet MS" w:hAnsi="Tahoma" w:cs="Tahoma"/>
          <w:color w:val="000000" w:themeColor="text1"/>
          <w:sz w:val="22"/>
          <w:szCs w:val="22"/>
          <w:lang w:val="de-DE" w:eastAsia="de-DE" w:bidi="de-DE"/>
        </w:rPr>
        <w:tab/>
        <w:t>Tourismusverband Serfaus-</w:t>
      </w:r>
      <w:proofErr w:type="spellStart"/>
      <w:r w:rsidRPr="002B5A3A">
        <w:rPr>
          <w:rFonts w:ascii="Tahoma" w:eastAsia="Trebuchet MS" w:hAnsi="Tahoma" w:cs="Tahoma"/>
          <w:color w:val="000000" w:themeColor="text1"/>
          <w:sz w:val="22"/>
          <w:szCs w:val="22"/>
          <w:lang w:val="de-DE" w:eastAsia="de-DE" w:bidi="de-DE"/>
        </w:rPr>
        <w:t>Fiss</w:t>
      </w:r>
      <w:proofErr w:type="spellEnd"/>
      <w:r w:rsidRPr="002B5A3A">
        <w:rPr>
          <w:rFonts w:ascii="Tahoma" w:eastAsia="Trebuchet MS" w:hAnsi="Tahoma" w:cs="Tahoma"/>
          <w:color w:val="000000" w:themeColor="text1"/>
          <w:sz w:val="22"/>
          <w:szCs w:val="22"/>
          <w:lang w:val="de-DE" w:eastAsia="de-DE" w:bidi="de-DE"/>
        </w:rPr>
        <w:t>-</w:t>
      </w:r>
      <w:proofErr w:type="spellStart"/>
      <w:r w:rsidRPr="002B5A3A">
        <w:rPr>
          <w:rFonts w:ascii="Tahoma" w:eastAsia="Trebuchet MS" w:hAnsi="Tahoma" w:cs="Tahoma"/>
          <w:color w:val="000000" w:themeColor="text1"/>
          <w:sz w:val="22"/>
          <w:szCs w:val="22"/>
          <w:lang w:val="de-DE" w:eastAsia="de-DE" w:bidi="de-DE"/>
        </w:rPr>
        <w:t>Ladis</w:t>
      </w:r>
      <w:proofErr w:type="spellEnd"/>
      <w:r w:rsidRPr="002B5A3A">
        <w:rPr>
          <w:rFonts w:ascii="Tahoma" w:eastAsia="Trebuchet MS" w:hAnsi="Tahoma" w:cs="Tahoma"/>
          <w:color w:val="000000" w:themeColor="text1"/>
          <w:sz w:val="22"/>
          <w:szCs w:val="22"/>
          <w:lang w:val="de-DE" w:eastAsia="de-DE" w:bidi="de-DE"/>
        </w:rPr>
        <w:t xml:space="preserve"> </w:t>
      </w:r>
    </w:p>
    <w:p w14:paraId="2D4D85DB"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DE" w:eastAsia="de-DE" w:bidi="de-DE"/>
        </w:rPr>
      </w:pPr>
      <w:r w:rsidRPr="002B5A3A">
        <w:rPr>
          <w:rFonts w:ascii="Tahoma" w:eastAsia="Trebuchet MS" w:hAnsi="Tahoma" w:cs="Tahoma"/>
          <w:color w:val="000000" w:themeColor="text1"/>
          <w:sz w:val="22"/>
          <w:szCs w:val="22"/>
          <w:lang w:val="de-DE" w:eastAsia="de-DE" w:bidi="de-DE"/>
        </w:rPr>
        <w:t xml:space="preserve">Dorfbahnstraße 75 </w:t>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proofErr w:type="spellStart"/>
      <w:r w:rsidRPr="002B5A3A">
        <w:rPr>
          <w:rFonts w:ascii="Tahoma" w:eastAsia="Trebuchet MS" w:hAnsi="Tahoma" w:cs="Tahoma"/>
          <w:color w:val="000000" w:themeColor="text1"/>
          <w:sz w:val="22"/>
          <w:szCs w:val="22"/>
          <w:lang w:val="de-DE" w:eastAsia="de-DE" w:bidi="de-DE"/>
        </w:rPr>
        <w:t>Gänsackerweg</w:t>
      </w:r>
      <w:proofErr w:type="spellEnd"/>
      <w:r w:rsidRPr="002B5A3A">
        <w:rPr>
          <w:rFonts w:ascii="Tahoma" w:eastAsia="Trebuchet MS" w:hAnsi="Tahoma" w:cs="Tahoma"/>
          <w:color w:val="000000" w:themeColor="text1"/>
          <w:sz w:val="22"/>
          <w:szCs w:val="22"/>
          <w:lang w:val="de-DE" w:eastAsia="de-DE" w:bidi="de-DE"/>
        </w:rPr>
        <w:t xml:space="preserve"> 2</w:t>
      </w:r>
    </w:p>
    <w:p w14:paraId="1214F103"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val="de-DE" w:eastAsia="de-DE" w:bidi="de-DE"/>
        </w:rPr>
      </w:pPr>
      <w:r w:rsidRPr="002B5A3A">
        <w:rPr>
          <w:rFonts w:ascii="Tahoma" w:eastAsia="Trebuchet MS" w:hAnsi="Tahoma" w:cs="Tahoma"/>
          <w:color w:val="000000" w:themeColor="text1"/>
          <w:sz w:val="22"/>
          <w:szCs w:val="22"/>
          <w:lang w:val="de-DE" w:eastAsia="de-DE" w:bidi="de-DE"/>
        </w:rPr>
        <w:t>A-6534 Serfaus</w:t>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r>
      <w:r w:rsidRPr="002B5A3A">
        <w:rPr>
          <w:rFonts w:ascii="Tahoma" w:eastAsia="Trebuchet MS" w:hAnsi="Tahoma" w:cs="Tahoma"/>
          <w:color w:val="000000" w:themeColor="text1"/>
          <w:sz w:val="22"/>
          <w:szCs w:val="22"/>
          <w:lang w:val="de-DE" w:eastAsia="de-DE" w:bidi="de-DE"/>
        </w:rPr>
        <w:tab/>
        <w:t>A-6534 Serfaus-Fiss-Ladis</w:t>
      </w:r>
    </w:p>
    <w:p w14:paraId="486EBA62" w14:textId="77777777" w:rsidR="00960316" w:rsidRPr="002B5A3A" w:rsidRDefault="00960316" w:rsidP="00E50C2A">
      <w:pPr>
        <w:suppressAutoHyphens w:val="0"/>
        <w:autoSpaceDE w:val="0"/>
        <w:autoSpaceDN w:val="0"/>
        <w:ind w:right="283"/>
        <w:jc w:val="both"/>
        <w:rPr>
          <w:rFonts w:ascii="Tahoma" w:eastAsia="Trebuchet MS" w:hAnsi="Tahoma" w:cs="Tahoma"/>
          <w:color w:val="000000" w:themeColor="text1"/>
          <w:sz w:val="22"/>
          <w:szCs w:val="22"/>
          <w:lang w:eastAsia="de-DE" w:bidi="de-DE"/>
        </w:rPr>
      </w:pPr>
      <w:r w:rsidRPr="002B5A3A">
        <w:rPr>
          <w:rFonts w:ascii="Tahoma" w:eastAsia="Trebuchet MS" w:hAnsi="Tahoma" w:cs="Tahoma"/>
          <w:color w:val="000000" w:themeColor="text1"/>
          <w:sz w:val="22"/>
          <w:szCs w:val="22"/>
          <w:lang w:eastAsia="de-DE" w:bidi="de-DE"/>
        </w:rPr>
        <w:t>Tel.: +43(0)5476/6203-210</w:t>
      </w:r>
      <w:r w:rsidRPr="002B5A3A">
        <w:rPr>
          <w:rFonts w:ascii="Tahoma" w:eastAsia="Trebuchet MS" w:hAnsi="Tahoma" w:cs="Tahoma"/>
          <w:color w:val="000000" w:themeColor="text1"/>
          <w:sz w:val="22"/>
          <w:szCs w:val="22"/>
          <w:lang w:eastAsia="de-DE" w:bidi="de-DE"/>
        </w:rPr>
        <w:tab/>
      </w:r>
      <w:r w:rsidRPr="002B5A3A">
        <w:rPr>
          <w:rFonts w:ascii="Tahoma" w:eastAsia="Trebuchet MS" w:hAnsi="Tahoma" w:cs="Tahoma"/>
          <w:color w:val="000000" w:themeColor="text1"/>
          <w:sz w:val="22"/>
          <w:szCs w:val="22"/>
          <w:lang w:eastAsia="de-DE" w:bidi="de-DE"/>
        </w:rPr>
        <w:tab/>
      </w:r>
      <w:r w:rsidRPr="002B5A3A">
        <w:rPr>
          <w:rFonts w:ascii="Tahoma" w:eastAsia="Trebuchet MS" w:hAnsi="Tahoma" w:cs="Tahoma"/>
          <w:color w:val="000000" w:themeColor="text1"/>
          <w:sz w:val="22"/>
          <w:szCs w:val="22"/>
          <w:lang w:eastAsia="de-DE" w:bidi="de-DE"/>
        </w:rPr>
        <w:tab/>
      </w:r>
      <w:r w:rsidRPr="002B5A3A">
        <w:rPr>
          <w:rFonts w:ascii="Tahoma" w:eastAsia="Trebuchet MS" w:hAnsi="Tahoma" w:cs="Tahoma"/>
          <w:color w:val="000000" w:themeColor="text1"/>
          <w:sz w:val="22"/>
          <w:szCs w:val="22"/>
          <w:lang w:eastAsia="de-DE" w:bidi="de-DE"/>
        </w:rPr>
        <w:tab/>
      </w:r>
      <w:r w:rsidRPr="002B5A3A">
        <w:rPr>
          <w:rFonts w:ascii="Tahoma" w:eastAsia="Trebuchet MS" w:hAnsi="Tahoma" w:cs="Tahoma"/>
          <w:color w:val="000000" w:themeColor="text1"/>
          <w:sz w:val="22"/>
          <w:szCs w:val="22"/>
          <w:lang w:eastAsia="de-DE" w:bidi="de-DE"/>
        </w:rPr>
        <w:tab/>
        <w:t>Tel.: +43(0)5476/6239-72</w:t>
      </w:r>
    </w:p>
    <w:p w14:paraId="5AF12794" w14:textId="77777777" w:rsidR="00960316" w:rsidRPr="002B5A3A" w:rsidRDefault="00960316" w:rsidP="00E50C2A">
      <w:pPr>
        <w:suppressAutoHyphens w:val="0"/>
        <w:autoSpaceDE w:val="0"/>
        <w:autoSpaceDN w:val="0"/>
        <w:ind w:right="283"/>
        <w:jc w:val="both"/>
        <w:rPr>
          <w:rFonts w:ascii="Tahoma" w:eastAsia="Trebuchet MS" w:hAnsi="Tahoma" w:cs="Tahoma"/>
          <w:color w:val="0000FF"/>
          <w:sz w:val="22"/>
          <w:szCs w:val="22"/>
          <w:lang w:eastAsia="de-DE" w:bidi="de-DE"/>
        </w:rPr>
      </w:pPr>
      <w:r w:rsidRPr="002B5A3A">
        <w:rPr>
          <w:rFonts w:ascii="Tahoma" w:eastAsia="Trebuchet MS" w:hAnsi="Tahoma" w:cs="Tahoma"/>
          <w:color w:val="0000FF"/>
          <w:sz w:val="22"/>
          <w:szCs w:val="22"/>
          <w:u w:val="single"/>
          <w:lang w:eastAsia="de-DE" w:bidi="de-DE"/>
        </w:rPr>
        <w:t>marketing@skiserfaus.at</w:t>
      </w:r>
      <w:r w:rsidRPr="002B5A3A">
        <w:rPr>
          <w:rFonts w:ascii="Tahoma" w:eastAsia="Trebuchet MS" w:hAnsi="Tahoma" w:cs="Tahoma"/>
          <w:color w:val="0000FF"/>
          <w:sz w:val="22"/>
          <w:szCs w:val="22"/>
          <w:lang w:eastAsia="de-DE" w:bidi="de-DE"/>
        </w:rPr>
        <w:tab/>
      </w:r>
      <w:r w:rsidRPr="002B5A3A">
        <w:rPr>
          <w:rFonts w:ascii="Tahoma" w:eastAsia="Trebuchet MS" w:hAnsi="Tahoma" w:cs="Tahoma"/>
          <w:color w:val="0000FF"/>
          <w:sz w:val="22"/>
          <w:szCs w:val="22"/>
          <w:lang w:eastAsia="de-DE" w:bidi="de-DE"/>
        </w:rPr>
        <w:tab/>
      </w:r>
      <w:r w:rsidRPr="002B5A3A">
        <w:rPr>
          <w:rFonts w:ascii="Tahoma" w:eastAsia="Trebuchet MS" w:hAnsi="Tahoma" w:cs="Tahoma"/>
          <w:color w:val="0000FF"/>
          <w:sz w:val="22"/>
          <w:szCs w:val="22"/>
          <w:lang w:eastAsia="de-DE" w:bidi="de-DE"/>
        </w:rPr>
        <w:tab/>
      </w:r>
      <w:r w:rsidRPr="002B5A3A">
        <w:rPr>
          <w:rFonts w:ascii="Tahoma" w:eastAsia="Trebuchet MS" w:hAnsi="Tahoma" w:cs="Tahoma"/>
          <w:color w:val="0000FF"/>
          <w:sz w:val="22"/>
          <w:szCs w:val="22"/>
          <w:lang w:eastAsia="de-DE" w:bidi="de-DE"/>
        </w:rPr>
        <w:tab/>
      </w:r>
      <w:r w:rsidRPr="002B5A3A">
        <w:rPr>
          <w:rFonts w:ascii="Tahoma" w:eastAsia="Trebuchet MS" w:hAnsi="Tahoma" w:cs="Tahoma"/>
          <w:color w:val="0000FF"/>
          <w:sz w:val="22"/>
          <w:szCs w:val="22"/>
          <w:lang w:eastAsia="de-DE" w:bidi="de-DE"/>
        </w:rPr>
        <w:tab/>
      </w:r>
      <w:hyperlink r:id="rId10" w:history="1">
        <w:r w:rsidRPr="002B5A3A">
          <w:rPr>
            <w:rFonts w:ascii="Tahoma" w:eastAsia="Trebuchet MS" w:hAnsi="Tahoma" w:cs="Tahoma"/>
            <w:color w:val="0000FF"/>
            <w:sz w:val="22"/>
            <w:szCs w:val="22"/>
            <w:u w:val="single"/>
            <w:lang w:eastAsia="de-DE" w:bidi="de-DE"/>
          </w:rPr>
          <w:t>a.hangl@serfaus-fiss-ladis.at</w:t>
        </w:r>
      </w:hyperlink>
      <w:r w:rsidRPr="002B5A3A">
        <w:rPr>
          <w:rFonts w:ascii="Tahoma" w:eastAsia="Trebuchet MS" w:hAnsi="Tahoma" w:cs="Tahoma"/>
          <w:color w:val="0000FF"/>
          <w:sz w:val="22"/>
          <w:szCs w:val="22"/>
          <w:lang w:eastAsia="de-DE" w:bidi="de-DE"/>
        </w:rPr>
        <w:tab/>
      </w:r>
    </w:p>
    <w:p w14:paraId="7AC0CDBA" w14:textId="1688AEA9" w:rsidR="00960316" w:rsidRPr="002B5A3A" w:rsidRDefault="00CD59F2" w:rsidP="00E50C2A">
      <w:pPr>
        <w:suppressAutoHyphens w:val="0"/>
        <w:autoSpaceDE w:val="0"/>
        <w:autoSpaceDN w:val="0"/>
        <w:ind w:right="283"/>
        <w:jc w:val="both"/>
        <w:rPr>
          <w:rFonts w:ascii="Tahoma" w:eastAsia="Trebuchet MS" w:hAnsi="Tahoma" w:cs="Tahoma"/>
          <w:color w:val="0000FF"/>
          <w:sz w:val="22"/>
          <w:szCs w:val="22"/>
          <w:lang w:eastAsia="de-DE" w:bidi="de-DE"/>
        </w:rPr>
      </w:pPr>
      <w:hyperlink r:id="rId11" w:history="1">
        <w:r w:rsidR="00960316" w:rsidRPr="002B5A3A">
          <w:rPr>
            <w:rFonts w:ascii="Tahoma" w:eastAsia="Trebuchet MS" w:hAnsi="Tahoma" w:cs="Tahoma"/>
            <w:color w:val="0000FF"/>
            <w:sz w:val="22"/>
            <w:szCs w:val="22"/>
            <w:u w:val="single"/>
            <w:lang w:eastAsia="de-DE" w:bidi="de-DE"/>
          </w:rPr>
          <w:t>www.serfaus-fiss-ladis.at</w:t>
        </w:r>
      </w:hyperlink>
      <w:r w:rsidR="00960316" w:rsidRPr="002B5A3A">
        <w:rPr>
          <w:rFonts w:ascii="Tahoma" w:eastAsia="Trebuchet MS" w:hAnsi="Tahoma" w:cs="Tahoma"/>
          <w:color w:val="0000FF"/>
          <w:sz w:val="22"/>
          <w:szCs w:val="22"/>
          <w:lang w:eastAsia="de-DE" w:bidi="de-DE"/>
        </w:rPr>
        <w:t xml:space="preserve"> </w:t>
      </w:r>
      <w:r w:rsidR="00960316" w:rsidRPr="002B5A3A">
        <w:rPr>
          <w:rFonts w:ascii="Tahoma" w:eastAsia="Trebuchet MS" w:hAnsi="Tahoma" w:cs="Tahoma"/>
          <w:color w:val="0000FF"/>
          <w:sz w:val="22"/>
          <w:szCs w:val="22"/>
          <w:lang w:eastAsia="de-DE" w:bidi="de-DE"/>
        </w:rPr>
        <w:tab/>
      </w:r>
      <w:r w:rsidR="00960316" w:rsidRPr="002B5A3A">
        <w:rPr>
          <w:rFonts w:ascii="Tahoma" w:eastAsia="Trebuchet MS" w:hAnsi="Tahoma" w:cs="Tahoma"/>
          <w:color w:val="0000FF"/>
          <w:sz w:val="22"/>
          <w:szCs w:val="22"/>
          <w:lang w:eastAsia="de-DE" w:bidi="de-DE"/>
        </w:rPr>
        <w:tab/>
      </w:r>
      <w:r w:rsidR="00960316" w:rsidRPr="002B5A3A">
        <w:rPr>
          <w:rFonts w:ascii="Tahoma" w:eastAsia="Trebuchet MS" w:hAnsi="Tahoma" w:cs="Tahoma"/>
          <w:color w:val="0000FF"/>
          <w:sz w:val="22"/>
          <w:szCs w:val="22"/>
          <w:lang w:eastAsia="de-DE" w:bidi="de-DE"/>
        </w:rPr>
        <w:tab/>
      </w:r>
      <w:r w:rsidR="00960316" w:rsidRPr="002B5A3A">
        <w:rPr>
          <w:rFonts w:ascii="Tahoma" w:eastAsia="Trebuchet MS" w:hAnsi="Tahoma" w:cs="Tahoma"/>
          <w:color w:val="0000FF"/>
          <w:sz w:val="22"/>
          <w:szCs w:val="22"/>
          <w:lang w:eastAsia="de-DE" w:bidi="de-DE"/>
        </w:rPr>
        <w:tab/>
      </w:r>
      <w:r w:rsidR="00960316" w:rsidRPr="002B5A3A">
        <w:rPr>
          <w:rFonts w:ascii="Tahoma" w:eastAsia="Trebuchet MS" w:hAnsi="Tahoma" w:cs="Tahoma"/>
          <w:color w:val="0000FF"/>
          <w:sz w:val="22"/>
          <w:szCs w:val="22"/>
          <w:lang w:eastAsia="de-DE" w:bidi="de-DE"/>
        </w:rPr>
        <w:tab/>
      </w:r>
      <w:hyperlink r:id="rId12" w:history="1">
        <w:r w:rsidR="00960316" w:rsidRPr="002B5A3A">
          <w:rPr>
            <w:rFonts w:ascii="Tahoma" w:eastAsia="Trebuchet MS" w:hAnsi="Tahoma" w:cs="Tahoma"/>
            <w:color w:val="0000FF"/>
            <w:sz w:val="22"/>
            <w:szCs w:val="22"/>
            <w:u w:val="single"/>
            <w:lang w:eastAsia="de-DE" w:bidi="de-DE"/>
          </w:rPr>
          <w:t>www.serfaus-fiss-ladis.at</w:t>
        </w:r>
      </w:hyperlink>
      <w:r w:rsidR="00960316" w:rsidRPr="002B5A3A">
        <w:rPr>
          <w:rFonts w:ascii="Tahoma" w:eastAsia="Trebuchet MS" w:hAnsi="Tahoma" w:cs="Tahoma"/>
          <w:color w:val="0000FF"/>
          <w:sz w:val="22"/>
          <w:szCs w:val="22"/>
          <w:lang w:eastAsia="de-DE" w:bidi="de-DE"/>
        </w:rPr>
        <w:t xml:space="preserve"> </w:t>
      </w:r>
    </w:p>
    <w:p w14:paraId="303AFCEC" w14:textId="300F8088" w:rsidR="00EC4065" w:rsidRPr="002B5A3A" w:rsidRDefault="00EC4065" w:rsidP="00E50C2A">
      <w:pPr>
        <w:suppressAutoHyphens w:val="0"/>
        <w:autoSpaceDE w:val="0"/>
        <w:autoSpaceDN w:val="0"/>
        <w:ind w:right="283"/>
        <w:jc w:val="both"/>
        <w:rPr>
          <w:rFonts w:ascii="Tahoma" w:eastAsia="Trebuchet MS" w:hAnsi="Tahoma" w:cs="Tahoma"/>
          <w:color w:val="0000FF"/>
          <w:sz w:val="22"/>
          <w:szCs w:val="22"/>
          <w:lang w:eastAsia="de-DE" w:bidi="de-DE"/>
        </w:rPr>
      </w:pPr>
    </w:p>
    <w:p w14:paraId="0DD36865" w14:textId="77777777" w:rsidR="006138D0" w:rsidRPr="002B5A3A" w:rsidRDefault="006138D0" w:rsidP="00E50C2A">
      <w:pPr>
        <w:suppressAutoHyphens w:val="0"/>
        <w:autoSpaceDE w:val="0"/>
        <w:autoSpaceDN w:val="0"/>
        <w:ind w:right="283"/>
        <w:jc w:val="both"/>
        <w:rPr>
          <w:rFonts w:ascii="Tahoma" w:eastAsia="Trebuchet MS" w:hAnsi="Tahoma" w:cs="Tahoma"/>
          <w:color w:val="0000FF"/>
          <w:sz w:val="22"/>
          <w:szCs w:val="22"/>
          <w:lang w:eastAsia="de-DE" w:bidi="de-DE"/>
        </w:rPr>
      </w:pPr>
    </w:p>
    <w:p w14:paraId="7B911867" w14:textId="77777777" w:rsidR="007877E0" w:rsidRPr="002B5A3A" w:rsidRDefault="007877E0" w:rsidP="00E50C2A">
      <w:pPr>
        <w:tabs>
          <w:tab w:val="left" w:pos="1725"/>
          <w:tab w:val="right" w:pos="8222"/>
          <w:tab w:val="right" w:pos="9072"/>
        </w:tabs>
        <w:ind w:right="283"/>
        <w:jc w:val="both"/>
        <w:rPr>
          <w:rFonts w:ascii="Tahoma" w:hAnsi="Tahoma" w:cs="Tahoma"/>
          <w:sz w:val="22"/>
          <w:szCs w:val="22"/>
          <w:lang w:val="de-DE"/>
        </w:rPr>
      </w:pPr>
      <w:r w:rsidRPr="002B5A3A">
        <w:rPr>
          <w:rFonts w:ascii="Tahoma" w:hAnsi="Tahoma" w:cs="Tahoma"/>
          <w:sz w:val="22"/>
          <w:szCs w:val="22"/>
          <w:lang w:val="de-DE"/>
        </w:rPr>
        <w:t xml:space="preserve">Finden Sie uns auf:    </w:t>
      </w:r>
      <w:r w:rsidRPr="002B5A3A">
        <w:rPr>
          <w:noProof/>
        </w:rPr>
        <w:drawing>
          <wp:inline distT="0" distB="0" distL="0" distR="0" wp14:anchorId="49EF957D" wp14:editId="0746B8A7">
            <wp:extent cx="190500" cy="179705"/>
            <wp:effectExtent l="0" t="0" r="0" b="0"/>
            <wp:docPr id="1" name="Grafik 1" descr="cid:image007.jpg@01D298C0.827C696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4">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B5A3A">
        <w:rPr>
          <w:rFonts w:ascii="Tahoma" w:hAnsi="Tahoma" w:cs="Tahoma"/>
          <w:sz w:val="22"/>
          <w:szCs w:val="22"/>
          <w:lang w:val="de-DE"/>
        </w:rPr>
        <w:t xml:space="preserve">    </w:t>
      </w:r>
      <w:r w:rsidRPr="002B5A3A">
        <w:rPr>
          <w:noProof/>
        </w:rPr>
        <w:drawing>
          <wp:inline distT="0" distB="0" distL="0" distR="0" wp14:anchorId="3F2682C9" wp14:editId="437421A0">
            <wp:extent cx="190500" cy="190500"/>
            <wp:effectExtent l="0" t="0" r="0" b="0"/>
            <wp:docPr id="2" name="Grafik 2" descr="Bildergebnis für logo instagra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6">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B5A3A">
        <w:rPr>
          <w:rFonts w:ascii="Tahoma" w:hAnsi="Tahoma" w:cs="Tahoma"/>
          <w:sz w:val="22"/>
          <w:szCs w:val="22"/>
          <w:lang w:val="de-DE"/>
        </w:rPr>
        <w:t xml:space="preserve">    </w:t>
      </w:r>
      <w:r w:rsidRPr="002B5A3A">
        <w:rPr>
          <w:noProof/>
        </w:rPr>
        <w:drawing>
          <wp:inline distT="0" distB="0" distL="0" distR="0" wp14:anchorId="593AD156" wp14:editId="407DC4C2">
            <wp:extent cx="228600" cy="190500"/>
            <wp:effectExtent l="0" t="0" r="0" b="0"/>
            <wp:docPr id="3" name="Grafik 3" descr="cid:image009.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8">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B5A3A">
        <w:rPr>
          <w:rFonts w:ascii="Tahoma" w:hAnsi="Tahoma" w:cs="Tahoma"/>
          <w:sz w:val="22"/>
          <w:szCs w:val="22"/>
          <w:lang w:val="de-DE"/>
        </w:rPr>
        <w:t xml:space="preserve">    </w:t>
      </w:r>
      <w:r w:rsidRPr="002B5A3A">
        <w:rPr>
          <w:noProof/>
        </w:rPr>
        <w:drawing>
          <wp:inline distT="0" distB="0" distL="0" distR="0" wp14:anchorId="33F20B43" wp14:editId="67A6D970">
            <wp:extent cx="245110" cy="173990"/>
            <wp:effectExtent l="0" t="0" r="0" b="3810"/>
            <wp:docPr id="4" name="Grafik 4" descr="cid:image011.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0">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B5A3A">
        <w:rPr>
          <w:rFonts w:ascii="Tahoma" w:hAnsi="Tahoma" w:cs="Tahoma"/>
          <w:sz w:val="22"/>
          <w:szCs w:val="22"/>
          <w:lang w:val="de-DE"/>
        </w:rPr>
        <w:t xml:space="preserve">    </w:t>
      </w:r>
      <w:r w:rsidRPr="002B5A3A">
        <w:rPr>
          <w:noProof/>
        </w:rPr>
        <w:drawing>
          <wp:inline distT="0" distB="0" distL="0" distR="0" wp14:anchorId="06F07E33" wp14:editId="53261C34">
            <wp:extent cx="190800" cy="190800"/>
            <wp:effectExtent l="0" t="0" r="0" b="0"/>
            <wp:docPr id="7" name="Grafik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1"/>
                    </pic:cNvPr>
                    <pic:cNvPicPr/>
                  </pic:nvPicPr>
                  <pic:blipFill>
                    <a:blip r:embed="rId22">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B5A3A">
        <w:rPr>
          <w:rFonts w:ascii="Tahoma" w:hAnsi="Tahoma" w:cs="Tahoma"/>
          <w:sz w:val="22"/>
          <w:szCs w:val="22"/>
          <w:lang w:val="de-DE"/>
        </w:rPr>
        <w:t xml:space="preserve">    </w:t>
      </w:r>
      <w:r w:rsidRPr="002B5A3A">
        <w:rPr>
          <w:noProof/>
        </w:rPr>
        <w:drawing>
          <wp:inline distT="0" distB="0" distL="0" distR="0" wp14:anchorId="7814E123" wp14:editId="540DEB48">
            <wp:extent cx="190800" cy="190800"/>
            <wp:effectExtent l="0" t="0" r="0" b="0"/>
            <wp:docPr id="8" name="Grafik 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96DAC541-7B7A-43D3-8B79-37D633B846F1}">
                          <asvg:svgBlip xmlns:asvg="http://schemas.microsoft.com/office/drawing/2016/SVG/main" r:embed="rId25"/>
                        </a:ext>
                      </a:extLst>
                    </a:blip>
                    <a:stretch>
                      <a:fillRect/>
                    </a:stretch>
                  </pic:blipFill>
                  <pic:spPr>
                    <a:xfrm>
                      <a:off x="0" y="0"/>
                      <a:ext cx="190800" cy="190800"/>
                    </a:xfrm>
                    <a:prstGeom prst="rect">
                      <a:avLst/>
                    </a:prstGeom>
                  </pic:spPr>
                </pic:pic>
              </a:graphicData>
            </a:graphic>
          </wp:inline>
        </w:drawing>
      </w:r>
      <w:r w:rsidRPr="002B5A3A">
        <w:rPr>
          <w:rFonts w:ascii="Tahoma" w:hAnsi="Tahoma" w:cs="Tahoma"/>
          <w:sz w:val="22"/>
          <w:szCs w:val="22"/>
          <w:lang w:val="de-DE"/>
        </w:rPr>
        <w:t xml:space="preserve">    </w:t>
      </w:r>
      <w:r w:rsidRPr="002B5A3A">
        <w:rPr>
          <w:rFonts w:ascii="Tahoma" w:hAnsi="Tahoma" w:cs="Tahoma"/>
          <w:noProof/>
          <w:sz w:val="22"/>
          <w:szCs w:val="22"/>
          <w:lang w:eastAsia="de-DE"/>
        </w:rPr>
        <w:drawing>
          <wp:inline distT="0" distB="0" distL="0" distR="0" wp14:anchorId="350814D4" wp14:editId="1213E388">
            <wp:extent cx="190800" cy="192108"/>
            <wp:effectExtent l="0" t="0" r="0" b="0"/>
            <wp:docPr id="1704886690" name="Grafik 1" descr="Ein Bild, das Logo, Grafiken, Symbol, Schrift enthält.&#10;&#10;Automatisch generierte Beschreibu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6"/>
                    </pic:cNvPr>
                    <pic:cNvPicPr/>
                  </pic:nvPicPr>
                  <pic:blipFill rotWithShape="1">
                    <a:blip r:embed="rId27"/>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8622394" w14:textId="77777777" w:rsidR="007877E0" w:rsidRPr="002B5A3A" w:rsidRDefault="007877E0" w:rsidP="00E50C2A">
      <w:pPr>
        <w:tabs>
          <w:tab w:val="left" w:pos="1725"/>
          <w:tab w:val="right" w:pos="8222"/>
          <w:tab w:val="right" w:pos="9072"/>
        </w:tabs>
        <w:ind w:right="283"/>
        <w:jc w:val="both"/>
        <w:rPr>
          <w:rFonts w:ascii="Tahoma" w:hAnsi="Tahoma" w:cs="Tahoma"/>
          <w:color w:val="002060"/>
          <w:sz w:val="22"/>
          <w:szCs w:val="22"/>
          <w:lang w:val="de-DE" w:eastAsia="en-US"/>
        </w:rPr>
      </w:pPr>
    </w:p>
    <w:p w14:paraId="157F0532" w14:textId="37FB977E" w:rsidR="00EC734F" w:rsidRPr="007877E0" w:rsidRDefault="007877E0" w:rsidP="00E50C2A">
      <w:pPr>
        <w:tabs>
          <w:tab w:val="left" w:pos="1725"/>
          <w:tab w:val="right" w:pos="8222"/>
          <w:tab w:val="right" w:pos="9072"/>
        </w:tabs>
        <w:ind w:right="283"/>
        <w:jc w:val="both"/>
        <w:rPr>
          <w:rFonts w:ascii="Tahoma" w:hAnsi="Tahoma" w:cs="Tahoma"/>
          <w:color w:val="000000" w:themeColor="text1"/>
          <w:sz w:val="22"/>
          <w:szCs w:val="22"/>
          <w:lang w:val="de-DE" w:eastAsia="en-US"/>
        </w:rPr>
      </w:pPr>
      <w:r w:rsidRPr="002B5A3A">
        <w:rPr>
          <w:rFonts w:ascii="Tahoma" w:hAnsi="Tahoma" w:cs="Tahoma"/>
          <w:color w:val="000000" w:themeColor="text1"/>
          <w:sz w:val="22"/>
          <w:szCs w:val="22"/>
          <w:lang w:val="de-DE" w:eastAsia="en-US"/>
        </w:rPr>
        <w:t>#serfausfissladis  #serfaus  #fiss  #ladis  #wearefamily  #weilwirsgeniessen</w:t>
      </w:r>
    </w:p>
    <w:sectPr w:rsidR="00EC734F" w:rsidRPr="007877E0" w:rsidSect="00E50C2A">
      <w:headerReference w:type="even" r:id="rId28"/>
      <w:headerReference w:type="default" r:id="rId29"/>
      <w:footerReference w:type="even" r:id="rId30"/>
      <w:footerReference w:type="default" r:id="rId31"/>
      <w:headerReference w:type="first" r:id="rId32"/>
      <w:footerReference w:type="first" r:id="rId33"/>
      <w:pgSz w:w="11906" w:h="16838"/>
      <w:pgMar w:top="280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B438" w14:textId="77777777" w:rsidR="00F41B28" w:rsidRDefault="00F41B28" w:rsidP="00012042">
      <w:r>
        <w:separator/>
      </w:r>
    </w:p>
  </w:endnote>
  <w:endnote w:type="continuationSeparator" w:id="0">
    <w:p w14:paraId="42E5F2CF" w14:textId="77777777" w:rsidR="00F41B28" w:rsidRDefault="00F41B28" w:rsidP="00012042">
      <w:r>
        <w:continuationSeparator/>
      </w:r>
    </w:p>
  </w:endnote>
  <w:endnote w:type="continuationNotice" w:id="1">
    <w:p w14:paraId="57052284" w14:textId="77777777" w:rsidR="00F41B28" w:rsidRDefault="00F41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36B2" w14:textId="77777777" w:rsidR="002B5A3A" w:rsidRDefault="002B5A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24A8" w14:textId="77777777" w:rsidR="00A63CB4" w:rsidRDefault="00A63CB4">
    <w:pPr>
      <w:pStyle w:val="Fuzeile"/>
      <w:jc w:val="center"/>
    </w:pPr>
  </w:p>
  <w:p w14:paraId="5ACDF9E1" w14:textId="275D08D2" w:rsidR="00A63CB4" w:rsidRPr="005025D7" w:rsidRDefault="00A63CB4" w:rsidP="00944717">
    <w:pPr>
      <w:pStyle w:val="Fuzeile"/>
      <w:rPr>
        <w:rFonts w:ascii="Tahoma" w:hAnsi="Tahoma" w:cs="Tahoma"/>
        <w:color w:val="000000" w:themeColor="text1"/>
        <w:sz w:val="18"/>
        <w:szCs w:val="18"/>
      </w:rPr>
    </w:pPr>
    <w:r w:rsidRPr="00CF7F6B">
      <w:rPr>
        <w:rFonts w:ascii="Tahoma" w:hAnsi="Tahoma" w:cs="Tahoma"/>
        <w:color w:val="000000" w:themeColor="text1"/>
        <w:sz w:val="18"/>
        <w:szCs w:val="18"/>
      </w:rPr>
      <w:t>Sommer 202</w:t>
    </w:r>
    <w:r w:rsidR="002B5A3A">
      <w:rPr>
        <w:rFonts w:ascii="Tahoma" w:hAnsi="Tahoma" w:cs="Tahoma"/>
        <w:color w:val="000000" w:themeColor="text1"/>
        <w:sz w:val="18"/>
        <w:szCs w:val="18"/>
      </w:rPr>
      <w:t>4</w:t>
    </w:r>
    <w:r w:rsidRPr="00CF7F6B">
      <w:rPr>
        <w:rFonts w:ascii="Tahoma" w:hAnsi="Tahoma" w:cs="Tahoma"/>
        <w:color w:val="000000" w:themeColor="text1"/>
        <w:sz w:val="18"/>
        <w:szCs w:val="18"/>
      </w:rPr>
      <w:t xml:space="preserve">                                                                                                                                              </w:t>
    </w:r>
    <w:sdt>
      <w:sdtPr>
        <w:rPr>
          <w:rFonts w:ascii="Tahoma" w:hAnsi="Tahoma" w:cs="Tahoma"/>
          <w:color w:val="000000" w:themeColor="text1"/>
          <w:sz w:val="18"/>
          <w:szCs w:val="18"/>
        </w:rPr>
        <w:id w:val="-75593281"/>
        <w:docPartObj>
          <w:docPartGallery w:val="Page Numbers (Bottom of Page)"/>
          <w:docPartUnique/>
        </w:docPartObj>
      </w:sdtPr>
      <w:sdtEndPr/>
      <w:sdtContent>
        <w:r w:rsidR="00627CAA" w:rsidRPr="00CF7F6B">
          <w:rPr>
            <w:rFonts w:ascii="Tahoma" w:hAnsi="Tahoma" w:cs="Tahoma"/>
            <w:color w:val="000000" w:themeColor="text1"/>
            <w:sz w:val="18"/>
            <w:szCs w:val="18"/>
          </w:rPr>
          <w:tab/>
          <w:t xml:space="preserve">       </w:t>
        </w:r>
        <w:r w:rsidRPr="00CF7F6B">
          <w:rPr>
            <w:rFonts w:ascii="Tahoma" w:hAnsi="Tahoma" w:cs="Tahoma"/>
            <w:color w:val="000000" w:themeColor="text1"/>
            <w:sz w:val="18"/>
            <w:szCs w:val="18"/>
          </w:rPr>
          <w:fldChar w:fldCharType="begin"/>
        </w:r>
        <w:r w:rsidRPr="00CF7F6B">
          <w:rPr>
            <w:rFonts w:ascii="Tahoma" w:hAnsi="Tahoma" w:cs="Tahoma"/>
            <w:color w:val="000000" w:themeColor="text1"/>
            <w:sz w:val="18"/>
            <w:szCs w:val="18"/>
          </w:rPr>
          <w:instrText>PAGE   \* MERGEFORMAT</w:instrText>
        </w:r>
        <w:r w:rsidRPr="00CF7F6B">
          <w:rPr>
            <w:rFonts w:ascii="Tahoma" w:hAnsi="Tahoma" w:cs="Tahoma"/>
            <w:color w:val="000000" w:themeColor="text1"/>
            <w:sz w:val="18"/>
            <w:szCs w:val="18"/>
          </w:rPr>
          <w:fldChar w:fldCharType="separate"/>
        </w:r>
        <w:r w:rsidR="00224CDF" w:rsidRPr="00CF7F6B">
          <w:rPr>
            <w:rFonts w:ascii="Tahoma" w:hAnsi="Tahoma" w:cs="Tahoma"/>
            <w:noProof/>
            <w:color w:val="000000" w:themeColor="text1"/>
            <w:sz w:val="18"/>
            <w:szCs w:val="18"/>
            <w:lang w:val="de-DE"/>
          </w:rPr>
          <w:t>4</w:t>
        </w:r>
        <w:r w:rsidRPr="00CF7F6B">
          <w:rPr>
            <w:rFonts w:ascii="Tahoma" w:hAnsi="Tahoma" w:cs="Tahoma"/>
            <w:color w:val="000000" w:themeColor="text1"/>
            <w:sz w:val="18"/>
            <w:szCs w:val="18"/>
          </w:rPr>
          <w:fldChar w:fldCharType="end"/>
        </w:r>
      </w:sdtContent>
    </w:sdt>
  </w:p>
  <w:p w14:paraId="04BA063E" w14:textId="5D188D49" w:rsidR="00296E02" w:rsidRPr="00950F0A" w:rsidRDefault="00296E02" w:rsidP="00950F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ED09" w14:textId="77777777" w:rsidR="00296E02" w:rsidRPr="00BF7C93" w:rsidRDefault="00296E02" w:rsidP="00BF7C93">
    <w:pPr>
      <w:pStyle w:val="Fuzeile"/>
      <w:rPr>
        <w:rFonts w:ascii="Tahoma" w:hAnsi="Tahoma" w:cs="Tahoma"/>
        <w:sz w:val="18"/>
        <w:szCs w:val="18"/>
      </w:rPr>
    </w:pPr>
  </w:p>
  <w:p w14:paraId="5E2B607D" w14:textId="77777777" w:rsidR="00296E02" w:rsidRPr="00BF7C93" w:rsidRDefault="00296E02" w:rsidP="00BF7C93">
    <w:pPr>
      <w:pStyle w:val="Fuzeile"/>
      <w:rPr>
        <w:rFonts w:ascii="Tahoma" w:hAnsi="Tahoma" w:cs="Tahoma"/>
        <w:sz w:val="18"/>
        <w:szCs w:val="18"/>
      </w:rPr>
    </w:pPr>
    <w:r w:rsidRPr="00BF7C93">
      <w:rPr>
        <w:rFonts w:ascii="Tahoma" w:hAnsi="Tahoma" w:cs="Tahoma"/>
        <w:color w:val="000000" w:themeColor="text1"/>
        <w:sz w:val="18"/>
        <w:szCs w:val="18"/>
        <w:lang w:val="de-DE" w:eastAsia="en-US"/>
      </w:rPr>
      <w:t>Sommer 2020</w:t>
    </w:r>
    <w:r w:rsidRPr="00BF7C93">
      <w:rPr>
        <w:rFonts w:ascii="Tahoma" w:hAnsi="Tahoma" w:cs="Tahoma"/>
        <w:color w:val="000000" w:themeColor="text1"/>
        <w:sz w:val="18"/>
        <w:szCs w:val="18"/>
        <w:lang w:val="de-DE" w:eastAsia="en-US"/>
      </w:rPr>
      <w:tab/>
    </w:r>
    <w:r w:rsidRPr="00BF7C93">
      <w:rPr>
        <w:rFonts w:ascii="Tahoma" w:hAnsi="Tahoma" w:cs="Tahoma"/>
        <w:color w:val="000000" w:themeColor="text1"/>
        <w:sz w:val="18"/>
        <w:szCs w:val="18"/>
        <w:lang w:val="de-DE" w:eastAsia="en-US"/>
      </w:rPr>
      <w:tab/>
    </w:r>
    <w:r w:rsidRPr="00BF7C93">
      <w:rPr>
        <w:rFonts w:ascii="Tahoma" w:hAnsi="Tahoma" w:cs="Tahoma"/>
        <w:sz w:val="18"/>
        <w:szCs w:val="18"/>
      </w:rPr>
      <w:fldChar w:fldCharType="begin"/>
    </w:r>
    <w:r w:rsidRPr="00BF7C93">
      <w:rPr>
        <w:rFonts w:ascii="Tahoma" w:hAnsi="Tahoma" w:cs="Tahoma"/>
        <w:sz w:val="18"/>
        <w:szCs w:val="18"/>
      </w:rPr>
      <w:instrText>PAGE   \* MERGEFORMAT</w:instrText>
    </w:r>
    <w:r w:rsidRPr="00BF7C93">
      <w:rPr>
        <w:rFonts w:ascii="Tahoma" w:hAnsi="Tahoma" w:cs="Tahoma"/>
        <w:sz w:val="18"/>
        <w:szCs w:val="18"/>
      </w:rPr>
      <w:fldChar w:fldCharType="separate"/>
    </w:r>
    <w:r w:rsidR="00F06794" w:rsidRPr="00F06794">
      <w:rPr>
        <w:rFonts w:ascii="Tahoma" w:hAnsi="Tahoma" w:cs="Tahoma"/>
        <w:noProof/>
        <w:sz w:val="18"/>
        <w:szCs w:val="18"/>
        <w:lang w:val="it-IT"/>
      </w:rPr>
      <w:t>1</w:t>
    </w:r>
    <w:r w:rsidRPr="00BF7C93">
      <w:rPr>
        <w:rFonts w:ascii="Tahoma" w:hAnsi="Tahoma" w:cs="Tahoma"/>
        <w:sz w:val="18"/>
        <w:szCs w:val="18"/>
      </w:rPr>
      <w:fldChar w:fldCharType="end"/>
    </w:r>
  </w:p>
  <w:p w14:paraId="41217CAB" w14:textId="77777777" w:rsidR="00296E02" w:rsidRDefault="00296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0AEA" w14:textId="77777777" w:rsidR="00F41B28" w:rsidRDefault="00F41B28" w:rsidP="00012042">
      <w:r>
        <w:separator/>
      </w:r>
    </w:p>
  </w:footnote>
  <w:footnote w:type="continuationSeparator" w:id="0">
    <w:p w14:paraId="4C4A4E62" w14:textId="77777777" w:rsidR="00F41B28" w:rsidRDefault="00F41B28" w:rsidP="00012042">
      <w:r>
        <w:continuationSeparator/>
      </w:r>
    </w:p>
  </w:footnote>
  <w:footnote w:type="continuationNotice" w:id="1">
    <w:p w14:paraId="7CCC75F4" w14:textId="77777777" w:rsidR="00F41B28" w:rsidRDefault="00F41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371F" w14:textId="77777777" w:rsidR="002B5A3A" w:rsidRDefault="002B5A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D63B" w14:textId="08D72A84" w:rsidR="00296E02" w:rsidRPr="00860FA4" w:rsidRDefault="00CD59F2" w:rsidP="00860FA4">
    <w:pPr>
      <w:pStyle w:val="Kopfzeile"/>
      <w:ind w:left="-567"/>
      <w:rPr>
        <w:sz w:val="18"/>
        <w:szCs w:val="18"/>
      </w:rPr>
    </w:pPr>
    <w:sdt>
      <w:sdtPr>
        <w:rPr>
          <w:sz w:val="18"/>
          <w:szCs w:val="18"/>
        </w:rPr>
        <w:id w:val="187562179"/>
        <w:placeholder>
          <w:docPart w:val="DefaultPlaceholder_1081868574"/>
        </w:placeholder>
        <w:docPartObj>
          <w:docPartGallery w:val="Page Numbers (Top of Page)"/>
          <w:docPartUnique/>
        </w:docPartObj>
      </w:sdtPr>
      <w:sdtEndPr/>
      <w:sdtContent>
        <w:r w:rsidR="00296E02" w:rsidRPr="00012042">
          <w:rPr>
            <w:sz w:val="18"/>
            <w:szCs w:val="18"/>
          </w:rPr>
          <w:tab/>
        </w:r>
      </w:sdtContent>
    </w:sdt>
    <w:r w:rsidR="00E85669">
      <w:rPr>
        <w:noProof/>
        <w:lang w:val="de-DE" w:eastAsia="de-DE"/>
      </w:rPr>
      <w:drawing>
        <wp:inline distT="0" distB="0" distL="0" distR="0" wp14:anchorId="4EFE0420" wp14:editId="01F1107A">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F71D" w14:textId="61740713" w:rsidR="00296E02" w:rsidRDefault="00296E02" w:rsidP="002300A8">
    <w:pPr>
      <w:pStyle w:val="Kopfzeile"/>
      <w:tabs>
        <w:tab w:val="clear" w:pos="4819"/>
        <w:tab w:val="clear" w:pos="9638"/>
        <w:tab w:val="center" w:pos="4820"/>
        <w:tab w:val="right" w:pos="9356"/>
      </w:tabs>
      <w:rPr>
        <w:sz w:val="18"/>
        <w:szCs w:val="18"/>
      </w:rPr>
    </w:pPr>
  </w:p>
  <w:p w14:paraId="1E6845F6" w14:textId="3B405725" w:rsidR="00571B59" w:rsidRDefault="16DEA59E" w:rsidP="00571B59">
    <w:pPr>
      <w:pStyle w:val="Kopfzeile"/>
      <w:jc w:val="center"/>
    </w:pPr>
    <w:r>
      <w:rPr>
        <w:noProof/>
        <w:lang w:val="de-DE" w:eastAsia="de-DE"/>
      </w:rPr>
      <w:drawing>
        <wp:inline distT="0" distB="0" distL="0" distR="0" wp14:anchorId="27FD86F1" wp14:editId="5B5DB38C">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31ECB8A3" w14:textId="77777777" w:rsidR="00571B59" w:rsidRDefault="00571B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8BE"/>
    <w:multiLevelType w:val="hybridMultilevel"/>
    <w:tmpl w:val="C26415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B7D01"/>
    <w:multiLevelType w:val="hybridMultilevel"/>
    <w:tmpl w:val="E6DAFAB0"/>
    <w:lvl w:ilvl="0" w:tplc="04100001">
      <w:start w:val="1"/>
      <w:numFmt w:val="bullet"/>
      <w:lvlText w:val=""/>
      <w:lvlJc w:val="left"/>
      <w:pPr>
        <w:ind w:left="121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F0898"/>
    <w:multiLevelType w:val="hybridMultilevel"/>
    <w:tmpl w:val="DA162CD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F1C31C8"/>
    <w:multiLevelType w:val="hybridMultilevel"/>
    <w:tmpl w:val="A53438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B1D26"/>
    <w:multiLevelType w:val="hybridMultilevel"/>
    <w:tmpl w:val="4266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0E3387"/>
    <w:multiLevelType w:val="hybridMultilevel"/>
    <w:tmpl w:val="0744F8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9221153"/>
    <w:multiLevelType w:val="hybridMultilevel"/>
    <w:tmpl w:val="C26C21C4"/>
    <w:lvl w:ilvl="0" w:tplc="04100001">
      <w:start w:val="1"/>
      <w:numFmt w:val="bullet"/>
      <w:lvlText w:val=""/>
      <w:lvlJc w:val="left"/>
      <w:pPr>
        <w:ind w:left="720" w:hanging="360"/>
      </w:pPr>
      <w:rPr>
        <w:rFonts w:ascii="Symbol" w:hAnsi="Symbol" w:hint="default"/>
      </w:rPr>
    </w:lvl>
    <w:lvl w:ilvl="1" w:tplc="88AA41CA">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CE4053"/>
    <w:multiLevelType w:val="hybridMultilevel"/>
    <w:tmpl w:val="DB76FD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485B97"/>
    <w:multiLevelType w:val="hybridMultilevel"/>
    <w:tmpl w:val="D6841A12"/>
    <w:lvl w:ilvl="0" w:tplc="88AA41CA">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5709B"/>
    <w:multiLevelType w:val="hybridMultilevel"/>
    <w:tmpl w:val="8612C1A2"/>
    <w:lvl w:ilvl="0" w:tplc="88AA41CA">
      <w:numFmt w:val="bullet"/>
      <w:lvlText w:val="-"/>
      <w:lvlJc w:val="left"/>
      <w:pPr>
        <w:ind w:left="1068" w:hanging="360"/>
      </w:pPr>
      <w:rPr>
        <w:rFonts w:ascii="Tahoma" w:eastAsia="Times New Roman" w:hAnsi="Tahoma"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CA15E8E"/>
    <w:multiLevelType w:val="hybridMultilevel"/>
    <w:tmpl w:val="515243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42814A1"/>
    <w:multiLevelType w:val="hybridMultilevel"/>
    <w:tmpl w:val="46BE7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F0E81"/>
    <w:multiLevelType w:val="hybridMultilevel"/>
    <w:tmpl w:val="A5E84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5741CD"/>
    <w:multiLevelType w:val="hybridMultilevel"/>
    <w:tmpl w:val="67246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8022B3"/>
    <w:multiLevelType w:val="hybridMultilevel"/>
    <w:tmpl w:val="79122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D53B16"/>
    <w:multiLevelType w:val="hybridMultilevel"/>
    <w:tmpl w:val="B20853F2"/>
    <w:lvl w:ilvl="0" w:tplc="AE6CEDA0">
      <w:numFmt w:val="bullet"/>
      <w:lvlText w:val=""/>
      <w:lvlJc w:val="left"/>
      <w:pPr>
        <w:ind w:left="360" w:hanging="360"/>
      </w:pPr>
      <w:rPr>
        <w:rFonts w:ascii="Wingdings" w:eastAsia="Calibri" w:hAnsi="Wingdings"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CD70571"/>
    <w:multiLevelType w:val="hybridMultilevel"/>
    <w:tmpl w:val="6F92CE5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072388394">
    <w:abstractNumId w:val="14"/>
  </w:num>
  <w:num w:numId="2" w16cid:durableId="1024212270">
    <w:abstractNumId w:val="13"/>
  </w:num>
  <w:num w:numId="3" w16cid:durableId="568729817">
    <w:abstractNumId w:val="12"/>
  </w:num>
  <w:num w:numId="4" w16cid:durableId="861556587">
    <w:abstractNumId w:val="10"/>
  </w:num>
  <w:num w:numId="5" w16cid:durableId="584268990">
    <w:abstractNumId w:val="4"/>
  </w:num>
  <w:num w:numId="6" w16cid:durableId="685644288">
    <w:abstractNumId w:val="2"/>
  </w:num>
  <w:num w:numId="7" w16cid:durableId="1716156321">
    <w:abstractNumId w:val="16"/>
  </w:num>
  <w:num w:numId="8" w16cid:durableId="2069453103">
    <w:abstractNumId w:val="0"/>
  </w:num>
  <w:num w:numId="9" w16cid:durableId="1439714916">
    <w:abstractNumId w:val="9"/>
  </w:num>
  <w:num w:numId="10" w16cid:durableId="551888746">
    <w:abstractNumId w:val="6"/>
  </w:num>
  <w:num w:numId="11" w16cid:durableId="1220626431">
    <w:abstractNumId w:val="8"/>
  </w:num>
  <w:num w:numId="12" w16cid:durableId="172106847">
    <w:abstractNumId w:val="1"/>
  </w:num>
  <w:num w:numId="13" w16cid:durableId="1910991592">
    <w:abstractNumId w:val="3"/>
  </w:num>
  <w:num w:numId="14" w16cid:durableId="897518850">
    <w:abstractNumId w:val="5"/>
  </w:num>
  <w:num w:numId="15" w16cid:durableId="1716739402">
    <w:abstractNumId w:val="11"/>
  </w:num>
  <w:num w:numId="16" w16cid:durableId="658656857">
    <w:abstractNumId w:val="7"/>
  </w:num>
  <w:num w:numId="17" w16cid:durableId="16034891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AT" w:vendorID="64" w:dllVersion="409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41"/>
    <w:rsid w:val="000039DF"/>
    <w:rsid w:val="00006B78"/>
    <w:rsid w:val="00012042"/>
    <w:rsid w:val="000167AB"/>
    <w:rsid w:val="00017A15"/>
    <w:rsid w:val="00017AE5"/>
    <w:rsid w:val="00021DC9"/>
    <w:rsid w:val="00023B9E"/>
    <w:rsid w:val="00027AD8"/>
    <w:rsid w:val="000469FF"/>
    <w:rsid w:val="0005199D"/>
    <w:rsid w:val="00063D00"/>
    <w:rsid w:val="00073FC5"/>
    <w:rsid w:val="0008080C"/>
    <w:rsid w:val="00081C21"/>
    <w:rsid w:val="00083FE5"/>
    <w:rsid w:val="00096043"/>
    <w:rsid w:val="000A256A"/>
    <w:rsid w:val="000A42B4"/>
    <w:rsid w:val="000B2561"/>
    <w:rsid w:val="000B75CC"/>
    <w:rsid w:val="000B7FDF"/>
    <w:rsid w:val="000C1F34"/>
    <w:rsid w:val="000D12E3"/>
    <w:rsid w:val="000D59E8"/>
    <w:rsid w:val="000D7EEB"/>
    <w:rsid w:val="000F6A28"/>
    <w:rsid w:val="00100EEB"/>
    <w:rsid w:val="0010524E"/>
    <w:rsid w:val="00106A5C"/>
    <w:rsid w:val="001126B4"/>
    <w:rsid w:val="00115A6B"/>
    <w:rsid w:val="00115CB1"/>
    <w:rsid w:val="0011713E"/>
    <w:rsid w:val="001278DB"/>
    <w:rsid w:val="00134DCF"/>
    <w:rsid w:val="00137F73"/>
    <w:rsid w:val="00141468"/>
    <w:rsid w:val="0015707F"/>
    <w:rsid w:val="001738E8"/>
    <w:rsid w:val="00173DA5"/>
    <w:rsid w:val="001806CB"/>
    <w:rsid w:val="00186CB5"/>
    <w:rsid w:val="001873AA"/>
    <w:rsid w:val="001900DE"/>
    <w:rsid w:val="00196B2D"/>
    <w:rsid w:val="001A0421"/>
    <w:rsid w:val="001A531A"/>
    <w:rsid w:val="001A64C4"/>
    <w:rsid w:val="001B2AC7"/>
    <w:rsid w:val="001B65EB"/>
    <w:rsid w:val="001C3F83"/>
    <w:rsid w:val="001C4698"/>
    <w:rsid w:val="001E40B0"/>
    <w:rsid w:val="001E6B09"/>
    <w:rsid w:val="001E74BA"/>
    <w:rsid w:val="001F15B7"/>
    <w:rsid w:val="00207BC9"/>
    <w:rsid w:val="00216065"/>
    <w:rsid w:val="00217934"/>
    <w:rsid w:val="00220057"/>
    <w:rsid w:val="00224CDF"/>
    <w:rsid w:val="002300A8"/>
    <w:rsid w:val="00234F92"/>
    <w:rsid w:val="00240162"/>
    <w:rsid w:val="002410B2"/>
    <w:rsid w:val="002427C4"/>
    <w:rsid w:val="00242928"/>
    <w:rsid w:val="00246484"/>
    <w:rsid w:val="00251FF9"/>
    <w:rsid w:val="00253BB3"/>
    <w:rsid w:val="00262FB9"/>
    <w:rsid w:val="00271A15"/>
    <w:rsid w:val="002734A8"/>
    <w:rsid w:val="00273709"/>
    <w:rsid w:val="002767F0"/>
    <w:rsid w:val="0028322B"/>
    <w:rsid w:val="00286C20"/>
    <w:rsid w:val="00286E16"/>
    <w:rsid w:val="00292A8C"/>
    <w:rsid w:val="002958BC"/>
    <w:rsid w:val="0029633C"/>
    <w:rsid w:val="00296E02"/>
    <w:rsid w:val="002A0D66"/>
    <w:rsid w:val="002A148D"/>
    <w:rsid w:val="002A20FD"/>
    <w:rsid w:val="002A3B5B"/>
    <w:rsid w:val="002A5F99"/>
    <w:rsid w:val="002A7734"/>
    <w:rsid w:val="002B5152"/>
    <w:rsid w:val="002B5A3A"/>
    <w:rsid w:val="002B6F5E"/>
    <w:rsid w:val="002D1051"/>
    <w:rsid w:val="002D1CA8"/>
    <w:rsid w:val="002E782C"/>
    <w:rsid w:val="002F68BE"/>
    <w:rsid w:val="00307F1F"/>
    <w:rsid w:val="00343A8A"/>
    <w:rsid w:val="00343B80"/>
    <w:rsid w:val="003555D8"/>
    <w:rsid w:val="003655B9"/>
    <w:rsid w:val="0039126E"/>
    <w:rsid w:val="00396847"/>
    <w:rsid w:val="003A6C15"/>
    <w:rsid w:val="003B1EB3"/>
    <w:rsid w:val="003C0601"/>
    <w:rsid w:val="003C54F5"/>
    <w:rsid w:val="003D0A1C"/>
    <w:rsid w:val="003D0CC6"/>
    <w:rsid w:val="003D3148"/>
    <w:rsid w:val="003E5627"/>
    <w:rsid w:val="003F0B26"/>
    <w:rsid w:val="003F51F6"/>
    <w:rsid w:val="00401746"/>
    <w:rsid w:val="00404E91"/>
    <w:rsid w:val="00427260"/>
    <w:rsid w:val="00427F1D"/>
    <w:rsid w:val="004328FD"/>
    <w:rsid w:val="0043332A"/>
    <w:rsid w:val="00440383"/>
    <w:rsid w:val="004510CC"/>
    <w:rsid w:val="00466ECF"/>
    <w:rsid w:val="004844C1"/>
    <w:rsid w:val="004A0AA6"/>
    <w:rsid w:val="004A311B"/>
    <w:rsid w:val="004B27E4"/>
    <w:rsid w:val="004B2C2F"/>
    <w:rsid w:val="004B7AFB"/>
    <w:rsid w:val="004C465A"/>
    <w:rsid w:val="004C48FD"/>
    <w:rsid w:val="004C75E5"/>
    <w:rsid w:val="004D7105"/>
    <w:rsid w:val="004D7B22"/>
    <w:rsid w:val="004D7D24"/>
    <w:rsid w:val="004E7E1F"/>
    <w:rsid w:val="004F365C"/>
    <w:rsid w:val="004F3A42"/>
    <w:rsid w:val="005025D7"/>
    <w:rsid w:val="00502E29"/>
    <w:rsid w:val="0050733E"/>
    <w:rsid w:val="00511C79"/>
    <w:rsid w:val="00512E47"/>
    <w:rsid w:val="00515F56"/>
    <w:rsid w:val="00525644"/>
    <w:rsid w:val="00535375"/>
    <w:rsid w:val="0054064F"/>
    <w:rsid w:val="0054423E"/>
    <w:rsid w:val="00544D15"/>
    <w:rsid w:val="00545EEF"/>
    <w:rsid w:val="00546DE5"/>
    <w:rsid w:val="00554962"/>
    <w:rsid w:val="00556284"/>
    <w:rsid w:val="005567BA"/>
    <w:rsid w:val="00560F62"/>
    <w:rsid w:val="00563197"/>
    <w:rsid w:val="00564853"/>
    <w:rsid w:val="0056583F"/>
    <w:rsid w:val="0056714A"/>
    <w:rsid w:val="00571B59"/>
    <w:rsid w:val="00574765"/>
    <w:rsid w:val="00577A4E"/>
    <w:rsid w:val="00595CEF"/>
    <w:rsid w:val="005A37F4"/>
    <w:rsid w:val="005B0F96"/>
    <w:rsid w:val="005B418B"/>
    <w:rsid w:val="005B5E9B"/>
    <w:rsid w:val="005D30C9"/>
    <w:rsid w:val="005D5A70"/>
    <w:rsid w:val="005E5B9D"/>
    <w:rsid w:val="005F337B"/>
    <w:rsid w:val="00600478"/>
    <w:rsid w:val="00612CCF"/>
    <w:rsid w:val="006138D0"/>
    <w:rsid w:val="00621D57"/>
    <w:rsid w:val="0062758C"/>
    <w:rsid w:val="00627CAA"/>
    <w:rsid w:val="0063093F"/>
    <w:rsid w:val="00650FD0"/>
    <w:rsid w:val="00682C07"/>
    <w:rsid w:val="00683EC5"/>
    <w:rsid w:val="00687041"/>
    <w:rsid w:val="00694FAC"/>
    <w:rsid w:val="00695E97"/>
    <w:rsid w:val="006A32D8"/>
    <w:rsid w:val="006A756D"/>
    <w:rsid w:val="006A7F13"/>
    <w:rsid w:val="006B0493"/>
    <w:rsid w:val="006B4041"/>
    <w:rsid w:val="006B582D"/>
    <w:rsid w:val="006B741F"/>
    <w:rsid w:val="006C15D1"/>
    <w:rsid w:val="006C1EA4"/>
    <w:rsid w:val="006D0449"/>
    <w:rsid w:val="006D1751"/>
    <w:rsid w:val="006D5459"/>
    <w:rsid w:val="006E1E3B"/>
    <w:rsid w:val="006F3AC4"/>
    <w:rsid w:val="00704B61"/>
    <w:rsid w:val="00706334"/>
    <w:rsid w:val="0072052C"/>
    <w:rsid w:val="00721C3B"/>
    <w:rsid w:val="00722771"/>
    <w:rsid w:val="0073329B"/>
    <w:rsid w:val="00743D3D"/>
    <w:rsid w:val="00746257"/>
    <w:rsid w:val="00756F89"/>
    <w:rsid w:val="00765722"/>
    <w:rsid w:val="00766FB7"/>
    <w:rsid w:val="007673E5"/>
    <w:rsid w:val="00767AC8"/>
    <w:rsid w:val="0077174A"/>
    <w:rsid w:val="007750B3"/>
    <w:rsid w:val="00777915"/>
    <w:rsid w:val="0078522A"/>
    <w:rsid w:val="007877E0"/>
    <w:rsid w:val="00791626"/>
    <w:rsid w:val="007949F6"/>
    <w:rsid w:val="007965AB"/>
    <w:rsid w:val="007A04A6"/>
    <w:rsid w:val="007A3CB2"/>
    <w:rsid w:val="007A6D74"/>
    <w:rsid w:val="007A77A5"/>
    <w:rsid w:val="007B0304"/>
    <w:rsid w:val="007B28F8"/>
    <w:rsid w:val="007C1FAF"/>
    <w:rsid w:val="007C3CFB"/>
    <w:rsid w:val="007C6597"/>
    <w:rsid w:val="007C7F8D"/>
    <w:rsid w:val="007D0821"/>
    <w:rsid w:val="007D2797"/>
    <w:rsid w:val="007D77CB"/>
    <w:rsid w:val="007F1004"/>
    <w:rsid w:val="00803F66"/>
    <w:rsid w:val="00807080"/>
    <w:rsid w:val="0081110D"/>
    <w:rsid w:val="00813BCC"/>
    <w:rsid w:val="008142CB"/>
    <w:rsid w:val="00816DB5"/>
    <w:rsid w:val="00836E34"/>
    <w:rsid w:val="008439C6"/>
    <w:rsid w:val="00844C63"/>
    <w:rsid w:val="0084665A"/>
    <w:rsid w:val="00851F88"/>
    <w:rsid w:val="0085512F"/>
    <w:rsid w:val="00857950"/>
    <w:rsid w:val="00860FA4"/>
    <w:rsid w:val="00862563"/>
    <w:rsid w:val="00872629"/>
    <w:rsid w:val="00874B4D"/>
    <w:rsid w:val="0087675E"/>
    <w:rsid w:val="008841F6"/>
    <w:rsid w:val="00891D20"/>
    <w:rsid w:val="00892071"/>
    <w:rsid w:val="008953B9"/>
    <w:rsid w:val="008B37F5"/>
    <w:rsid w:val="008B42C8"/>
    <w:rsid w:val="008B574B"/>
    <w:rsid w:val="008C1433"/>
    <w:rsid w:val="008C7499"/>
    <w:rsid w:val="008E025A"/>
    <w:rsid w:val="008E3DEE"/>
    <w:rsid w:val="008F1326"/>
    <w:rsid w:val="008F5C6E"/>
    <w:rsid w:val="00901CB6"/>
    <w:rsid w:val="00902ECE"/>
    <w:rsid w:val="00906C49"/>
    <w:rsid w:val="009076DD"/>
    <w:rsid w:val="0091150F"/>
    <w:rsid w:val="00911D9C"/>
    <w:rsid w:val="00913B53"/>
    <w:rsid w:val="009161C7"/>
    <w:rsid w:val="00916707"/>
    <w:rsid w:val="00917DC9"/>
    <w:rsid w:val="00921C20"/>
    <w:rsid w:val="00921C2A"/>
    <w:rsid w:val="00932017"/>
    <w:rsid w:val="00944717"/>
    <w:rsid w:val="00945DE1"/>
    <w:rsid w:val="00950F0A"/>
    <w:rsid w:val="0095171B"/>
    <w:rsid w:val="00957D5E"/>
    <w:rsid w:val="00960316"/>
    <w:rsid w:val="00970D5E"/>
    <w:rsid w:val="00976458"/>
    <w:rsid w:val="00987F7D"/>
    <w:rsid w:val="009B7425"/>
    <w:rsid w:val="009C5A8C"/>
    <w:rsid w:val="009D317B"/>
    <w:rsid w:val="009E733A"/>
    <w:rsid w:val="009F26D6"/>
    <w:rsid w:val="009F2946"/>
    <w:rsid w:val="009F46E7"/>
    <w:rsid w:val="009F5B38"/>
    <w:rsid w:val="00A00E1A"/>
    <w:rsid w:val="00A00FA7"/>
    <w:rsid w:val="00A051D3"/>
    <w:rsid w:val="00A053B7"/>
    <w:rsid w:val="00A164BF"/>
    <w:rsid w:val="00A16EBE"/>
    <w:rsid w:val="00A17771"/>
    <w:rsid w:val="00A17E54"/>
    <w:rsid w:val="00A210F8"/>
    <w:rsid w:val="00A2291A"/>
    <w:rsid w:val="00A24DFE"/>
    <w:rsid w:val="00A260F0"/>
    <w:rsid w:val="00A44287"/>
    <w:rsid w:val="00A47C7B"/>
    <w:rsid w:val="00A50B4A"/>
    <w:rsid w:val="00A56153"/>
    <w:rsid w:val="00A56B38"/>
    <w:rsid w:val="00A630BA"/>
    <w:rsid w:val="00A63CB4"/>
    <w:rsid w:val="00A71518"/>
    <w:rsid w:val="00A72B38"/>
    <w:rsid w:val="00A77277"/>
    <w:rsid w:val="00A77B5E"/>
    <w:rsid w:val="00A80850"/>
    <w:rsid w:val="00A877E3"/>
    <w:rsid w:val="00A95E16"/>
    <w:rsid w:val="00AA5BE2"/>
    <w:rsid w:val="00AA6627"/>
    <w:rsid w:val="00AC5E67"/>
    <w:rsid w:val="00AD423E"/>
    <w:rsid w:val="00AD6C57"/>
    <w:rsid w:val="00AD74BB"/>
    <w:rsid w:val="00AD7961"/>
    <w:rsid w:val="00AE63FB"/>
    <w:rsid w:val="00AF0654"/>
    <w:rsid w:val="00AF17A9"/>
    <w:rsid w:val="00B014D8"/>
    <w:rsid w:val="00B066C8"/>
    <w:rsid w:val="00B10CE3"/>
    <w:rsid w:val="00B12FED"/>
    <w:rsid w:val="00B15072"/>
    <w:rsid w:val="00B20970"/>
    <w:rsid w:val="00B327DE"/>
    <w:rsid w:val="00B40E33"/>
    <w:rsid w:val="00B4580B"/>
    <w:rsid w:val="00B5264F"/>
    <w:rsid w:val="00B537C0"/>
    <w:rsid w:val="00B57743"/>
    <w:rsid w:val="00B67D55"/>
    <w:rsid w:val="00B724EA"/>
    <w:rsid w:val="00B72BA7"/>
    <w:rsid w:val="00B753B0"/>
    <w:rsid w:val="00B769A0"/>
    <w:rsid w:val="00B81D9D"/>
    <w:rsid w:val="00B934FB"/>
    <w:rsid w:val="00BA2BA2"/>
    <w:rsid w:val="00BA5A9F"/>
    <w:rsid w:val="00BA608C"/>
    <w:rsid w:val="00BC2E38"/>
    <w:rsid w:val="00BC6AE5"/>
    <w:rsid w:val="00BD360D"/>
    <w:rsid w:val="00BD7BCC"/>
    <w:rsid w:val="00BE0611"/>
    <w:rsid w:val="00BE571D"/>
    <w:rsid w:val="00BE7F33"/>
    <w:rsid w:val="00BF409F"/>
    <w:rsid w:val="00BF49B4"/>
    <w:rsid w:val="00BF66BF"/>
    <w:rsid w:val="00BF7BE3"/>
    <w:rsid w:val="00BF7C93"/>
    <w:rsid w:val="00C0505C"/>
    <w:rsid w:val="00C0545D"/>
    <w:rsid w:val="00C155C8"/>
    <w:rsid w:val="00C15B6A"/>
    <w:rsid w:val="00C20379"/>
    <w:rsid w:val="00C22398"/>
    <w:rsid w:val="00C224D1"/>
    <w:rsid w:val="00C22F00"/>
    <w:rsid w:val="00C26C10"/>
    <w:rsid w:val="00C274FD"/>
    <w:rsid w:val="00C31063"/>
    <w:rsid w:val="00C46E40"/>
    <w:rsid w:val="00C52190"/>
    <w:rsid w:val="00C61F4C"/>
    <w:rsid w:val="00C671D0"/>
    <w:rsid w:val="00C71ECE"/>
    <w:rsid w:val="00C73E92"/>
    <w:rsid w:val="00C747EE"/>
    <w:rsid w:val="00C7601E"/>
    <w:rsid w:val="00C764F1"/>
    <w:rsid w:val="00C77143"/>
    <w:rsid w:val="00C81F87"/>
    <w:rsid w:val="00C85610"/>
    <w:rsid w:val="00C915C4"/>
    <w:rsid w:val="00C953C0"/>
    <w:rsid w:val="00C9617D"/>
    <w:rsid w:val="00CA10A6"/>
    <w:rsid w:val="00CA216C"/>
    <w:rsid w:val="00CA3B28"/>
    <w:rsid w:val="00CB01DD"/>
    <w:rsid w:val="00CB4F80"/>
    <w:rsid w:val="00CD59F2"/>
    <w:rsid w:val="00CD5ED0"/>
    <w:rsid w:val="00CD6F5F"/>
    <w:rsid w:val="00CE3025"/>
    <w:rsid w:val="00CE52CB"/>
    <w:rsid w:val="00CF3B01"/>
    <w:rsid w:val="00CF4842"/>
    <w:rsid w:val="00CF504F"/>
    <w:rsid w:val="00CF6481"/>
    <w:rsid w:val="00CF7F6B"/>
    <w:rsid w:val="00D06486"/>
    <w:rsid w:val="00D1313E"/>
    <w:rsid w:val="00D13A66"/>
    <w:rsid w:val="00D20387"/>
    <w:rsid w:val="00D218F5"/>
    <w:rsid w:val="00D3623F"/>
    <w:rsid w:val="00D42FE7"/>
    <w:rsid w:val="00D515A5"/>
    <w:rsid w:val="00D520DA"/>
    <w:rsid w:val="00D60224"/>
    <w:rsid w:val="00D62089"/>
    <w:rsid w:val="00D621A6"/>
    <w:rsid w:val="00D6627A"/>
    <w:rsid w:val="00D66666"/>
    <w:rsid w:val="00D77565"/>
    <w:rsid w:val="00D9391B"/>
    <w:rsid w:val="00D9613D"/>
    <w:rsid w:val="00DA6E8F"/>
    <w:rsid w:val="00DB137A"/>
    <w:rsid w:val="00DC1943"/>
    <w:rsid w:val="00DC5CF0"/>
    <w:rsid w:val="00DC66FB"/>
    <w:rsid w:val="00DC79B8"/>
    <w:rsid w:val="00DD04CD"/>
    <w:rsid w:val="00DD1917"/>
    <w:rsid w:val="00DD38C2"/>
    <w:rsid w:val="00DD66C2"/>
    <w:rsid w:val="00DD70D5"/>
    <w:rsid w:val="00DE275B"/>
    <w:rsid w:val="00DF24D3"/>
    <w:rsid w:val="00DF7356"/>
    <w:rsid w:val="00DF77E6"/>
    <w:rsid w:val="00E00C09"/>
    <w:rsid w:val="00E011FA"/>
    <w:rsid w:val="00E146D1"/>
    <w:rsid w:val="00E15B51"/>
    <w:rsid w:val="00E16F68"/>
    <w:rsid w:val="00E21884"/>
    <w:rsid w:val="00E26A44"/>
    <w:rsid w:val="00E30841"/>
    <w:rsid w:val="00E4333E"/>
    <w:rsid w:val="00E446FA"/>
    <w:rsid w:val="00E45E74"/>
    <w:rsid w:val="00E463E1"/>
    <w:rsid w:val="00E50C2A"/>
    <w:rsid w:val="00E52075"/>
    <w:rsid w:val="00E52949"/>
    <w:rsid w:val="00E56322"/>
    <w:rsid w:val="00E65380"/>
    <w:rsid w:val="00E74457"/>
    <w:rsid w:val="00E7446E"/>
    <w:rsid w:val="00E82531"/>
    <w:rsid w:val="00E84CC9"/>
    <w:rsid w:val="00E85669"/>
    <w:rsid w:val="00E85744"/>
    <w:rsid w:val="00E9096E"/>
    <w:rsid w:val="00E90D38"/>
    <w:rsid w:val="00E956C9"/>
    <w:rsid w:val="00EA039B"/>
    <w:rsid w:val="00EA3196"/>
    <w:rsid w:val="00EA385D"/>
    <w:rsid w:val="00EA5603"/>
    <w:rsid w:val="00EA7EB2"/>
    <w:rsid w:val="00EB03A1"/>
    <w:rsid w:val="00EB26D4"/>
    <w:rsid w:val="00EB7672"/>
    <w:rsid w:val="00EB7854"/>
    <w:rsid w:val="00EC19CF"/>
    <w:rsid w:val="00EC2A26"/>
    <w:rsid w:val="00EC4065"/>
    <w:rsid w:val="00EC5B14"/>
    <w:rsid w:val="00EC734F"/>
    <w:rsid w:val="00ED3575"/>
    <w:rsid w:val="00ED5D7C"/>
    <w:rsid w:val="00EF0346"/>
    <w:rsid w:val="00F03621"/>
    <w:rsid w:val="00F03B9C"/>
    <w:rsid w:val="00F04E2E"/>
    <w:rsid w:val="00F06794"/>
    <w:rsid w:val="00F16388"/>
    <w:rsid w:val="00F32AED"/>
    <w:rsid w:val="00F37A1E"/>
    <w:rsid w:val="00F37B2A"/>
    <w:rsid w:val="00F41B28"/>
    <w:rsid w:val="00F53E9B"/>
    <w:rsid w:val="00F57491"/>
    <w:rsid w:val="00F6389D"/>
    <w:rsid w:val="00F7074E"/>
    <w:rsid w:val="00F71F6E"/>
    <w:rsid w:val="00F83EA2"/>
    <w:rsid w:val="00F97351"/>
    <w:rsid w:val="00FA0220"/>
    <w:rsid w:val="00FA2755"/>
    <w:rsid w:val="00FB1FC3"/>
    <w:rsid w:val="00FB2C7C"/>
    <w:rsid w:val="00FB340E"/>
    <w:rsid w:val="00FB5417"/>
    <w:rsid w:val="00FB6684"/>
    <w:rsid w:val="00FC291E"/>
    <w:rsid w:val="00FD54B9"/>
    <w:rsid w:val="00FE45D3"/>
    <w:rsid w:val="00FE6E4C"/>
    <w:rsid w:val="16DEA59E"/>
    <w:rsid w:val="3768606A"/>
    <w:rsid w:val="5F1182B6"/>
    <w:rsid w:val="67AA74E6"/>
    <w:rsid w:val="760FBF3B"/>
    <w:rsid w:val="7B932B5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1CACA"/>
  <w15:docId w15:val="{CF57C6F8-FC5A-A24C-8E27-FBAAE10D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41"/>
    <w:pPr>
      <w:widowControl w:val="0"/>
      <w:suppressAutoHyphens/>
    </w:pPr>
    <w:rPr>
      <w:rFonts w:ascii="Verdana" w:hAnsi="Verdana" w:cs="Verdana"/>
      <w:sz w:val="24"/>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03F66"/>
    <w:rPr>
      <w:rFonts w:cs="Times New Roman"/>
      <w:color w:val="0000FF"/>
      <w:u w:val="single"/>
    </w:rPr>
  </w:style>
  <w:style w:type="paragraph" w:customStyle="1" w:styleId="berschrift11">
    <w:name w:val="Überschrift 11"/>
    <w:basedOn w:val="Standard"/>
    <w:uiPriority w:val="1"/>
    <w:qFormat/>
    <w:rsid w:val="007A77A5"/>
    <w:pPr>
      <w:suppressAutoHyphens w:val="0"/>
      <w:autoSpaceDE w:val="0"/>
      <w:autoSpaceDN w:val="0"/>
      <w:ind w:left="112"/>
      <w:outlineLvl w:val="1"/>
    </w:pPr>
    <w:rPr>
      <w:rFonts w:ascii="Trebuchet MS" w:hAnsi="Trebuchet MS" w:cs="Trebuchet MS"/>
      <w:b/>
      <w:bCs/>
      <w:sz w:val="22"/>
      <w:szCs w:val="22"/>
      <w:lang w:val="de-DE" w:eastAsia="de-DE"/>
    </w:rPr>
  </w:style>
  <w:style w:type="paragraph" w:styleId="Listenabsatz">
    <w:name w:val="List Paragraph"/>
    <w:basedOn w:val="Standard"/>
    <w:uiPriority w:val="99"/>
    <w:qFormat/>
    <w:rsid w:val="007A77A5"/>
    <w:pPr>
      <w:ind w:left="720"/>
      <w:contextualSpacing/>
    </w:pPr>
  </w:style>
  <w:style w:type="paragraph" w:styleId="Textkrper">
    <w:name w:val="Body Text"/>
    <w:basedOn w:val="Standard"/>
    <w:link w:val="TextkrperZchn"/>
    <w:uiPriority w:val="99"/>
    <w:rsid w:val="00844C63"/>
    <w:pPr>
      <w:suppressAutoHyphens w:val="0"/>
      <w:autoSpaceDE w:val="0"/>
      <w:autoSpaceDN w:val="0"/>
    </w:pPr>
    <w:rPr>
      <w:rFonts w:ascii="Trebuchet MS" w:hAnsi="Trebuchet MS" w:cs="Trebuchet MS"/>
      <w:sz w:val="22"/>
      <w:szCs w:val="22"/>
      <w:lang w:val="de-DE" w:eastAsia="de-DE"/>
    </w:rPr>
  </w:style>
  <w:style w:type="character" w:customStyle="1" w:styleId="TextkrperZchn">
    <w:name w:val="Textkörper Zchn"/>
    <w:basedOn w:val="Absatz-Standardschriftart"/>
    <w:link w:val="Textkrper"/>
    <w:uiPriority w:val="99"/>
    <w:locked/>
    <w:rsid w:val="00844C63"/>
    <w:rPr>
      <w:rFonts w:ascii="Trebuchet MS" w:hAnsi="Trebuchet MS" w:cs="Trebuchet MS"/>
      <w:lang w:val="de-DE" w:eastAsia="de-DE"/>
    </w:rPr>
  </w:style>
  <w:style w:type="character" w:styleId="Kommentarzeichen">
    <w:name w:val="annotation reference"/>
    <w:basedOn w:val="Absatz-Standardschriftart"/>
    <w:uiPriority w:val="99"/>
    <w:semiHidden/>
    <w:rsid w:val="001A64C4"/>
    <w:rPr>
      <w:rFonts w:cs="Times New Roman"/>
      <w:sz w:val="16"/>
      <w:szCs w:val="16"/>
    </w:rPr>
  </w:style>
  <w:style w:type="paragraph" w:styleId="Kommentartext">
    <w:name w:val="annotation text"/>
    <w:basedOn w:val="Standard"/>
    <w:link w:val="KommentartextZchn"/>
    <w:uiPriority w:val="99"/>
    <w:rsid w:val="001A64C4"/>
    <w:rPr>
      <w:sz w:val="20"/>
    </w:rPr>
  </w:style>
  <w:style w:type="character" w:customStyle="1" w:styleId="KommentartextZchn">
    <w:name w:val="Kommentartext Zchn"/>
    <w:basedOn w:val="Absatz-Standardschriftart"/>
    <w:link w:val="Kommentartext"/>
    <w:uiPriority w:val="99"/>
    <w:locked/>
    <w:rsid w:val="001A64C4"/>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1A64C4"/>
    <w:rPr>
      <w:b/>
      <w:bCs/>
    </w:rPr>
  </w:style>
  <w:style w:type="character" w:customStyle="1" w:styleId="KommentarthemaZchn">
    <w:name w:val="Kommentarthema Zchn"/>
    <w:basedOn w:val="KommentartextZchn"/>
    <w:link w:val="Kommentarthema"/>
    <w:uiPriority w:val="99"/>
    <w:semiHidden/>
    <w:locked/>
    <w:rsid w:val="001A64C4"/>
    <w:rPr>
      <w:rFonts w:ascii="Verdana" w:hAnsi="Verdana" w:cs="Verdana"/>
      <w:b/>
      <w:bCs/>
      <w:sz w:val="20"/>
      <w:szCs w:val="20"/>
      <w:lang w:val="en-US" w:eastAsia="ar-SA" w:bidi="ar-SA"/>
    </w:rPr>
  </w:style>
  <w:style w:type="paragraph" w:styleId="Sprechblasentext">
    <w:name w:val="Balloon Text"/>
    <w:basedOn w:val="Standard"/>
    <w:link w:val="SprechblasentextZchn"/>
    <w:uiPriority w:val="99"/>
    <w:semiHidden/>
    <w:rsid w:val="001A64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A64C4"/>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D0821"/>
    <w:rPr>
      <w:rFonts w:cs="Times New Roman"/>
      <w:color w:val="605E5C"/>
      <w:shd w:val="clear" w:color="auto" w:fill="E1DFDD"/>
    </w:rPr>
  </w:style>
  <w:style w:type="paragraph" w:styleId="Kopfzeile">
    <w:name w:val="header"/>
    <w:basedOn w:val="Standard"/>
    <w:link w:val="KopfzeileZchn"/>
    <w:uiPriority w:val="99"/>
    <w:unhideWhenUsed/>
    <w:rsid w:val="00012042"/>
    <w:pPr>
      <w:tabs>
        <w:tab w:val="center" w:pos="4819"/>
        <w:tab w:val="right" w:pos="9638"/>
      </w:tabs>
    </w:pPr>
  </w:style>
  <w:style w:type="character" w:customStyle="1" w:styleId="KopfzeileZchn">
    <w:name w:val="Kopfzeile Zchn"/>
    <w:basedOn w:val="Absatz-Standardschriftart"/>
    <w:link w:val="Kopfzeile"/>
    <w:uiPriority w:val="99"/>
    <w:rsid w:val="00012042"/>
    <w:rPr>
      <w:rFonts w:ascii="Verdana" w:hAnsi="Verdana" w:cs="Verdana"/>
      <w:sz w:val="24"/>
      <w:szCs w:val="20"/>
      <w:lang w:val="en-US" w:eastAsia="ar-SA"/>
    </w:rPr>
  </w:style>
  <w:style w:type="paragraph" w:styleId="Fuzeile">
    <w:name w:val="footer"/>
    <w:basedOn w:val="Standard"/>
    <w:link w:val="FuzeileZchn"/>
    <w:uiPriority w:val="99"/>
    <w:unhideWhenUsed/>
    <w:rsid w:val="00012042"/>
    <w:pPr>
      <w:tabs>
        <w:tab w:val="center" w:pos="4819"/>
        <w:tab w:val="right" w:pos="9638"/>
      </w:tabs>
    </w:pPr>
  </w:style>
  <w:style w:type="character" w:customStyle="1" w:styleId="FuzeileZchn">
    <w:name w:val="Fußzeile Zchn"/>
    <w:basedOn w:val="Absatz-Standardschriftart"/>
    <w:link w:val="Fuzeile"/>
    <w:uiPriority w:val="99"/>
    <w:rsid w:val="00012042"/>
    <w:rPr>
      <w:rFonts w:ascii="Verdana" w:hAnsi="Verdana" w:cs="Verdana"/>
      <w:sz w:val="24"/>
      <w:szCs w:val="20"/>
      <w:lang w:val="en-US" w:eastAsia="ar-SA"/>
    </w:rPr>
  </w:style>
  <w:style w:type="character" w:customStyle="1" w:styleId="NichtaufgelsteErwhnung2">
    <w:name w:val="Nicht aufgelöste Erwähnung2"/>
    <w:basedOn w:val="Absatz-Standardschriftart"/>
    <w:uiPriority w:val="99"/>
    <w:semiHidden/>
    <w:unhideWhenUsed/>
    <w:rsid w:val="002300A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27F1D"/>
    <w:rPr>
      <w:color w:val="605E5C"/>
      <w:shd w:val="clear" w:color="auto" w:fill="E1DFDD"/>
    </w:rPr>
  </w:style>
  <w:style w:type="character" w:styleId="BesuchterLink">
    <w:name w:val="FollowedHyperlink"/>
    <w:basedOn w:val="Absatz-Standardschriftart"/>
    <w:uiPriority w:val="99"/>
    <w:semiHidden/>
    <w:unhideWhenUsed/>
    <w:rsid w:val="00722771"/>
    <w:rPr>
      <w:color w:val="800080" w:themeColor="followedHyperlink"/>
      <w:u w:val="single"/>
    </w:rPr>
  </w:style>
  <w:style w:type="character" w:customStyle="1" w:styleId="apple-converted-space">
    <w:name w:val="apple-converted-space"/>
    <w:basedOn w:val="Absatz-Standardschriftart"/>
    <w:rsid w:val="00E56322"/>
  </w:style>
  <w:style w:type="character" w:styleId="NichtaufgelsteErwhnung">
    <w:name w:val="Unresolved Mention"/>
    <w:basedOn w:val="Absatz-Standardschriftart"/>
    <w:uiPriority w:val="99"/>
    <w:semiHidden/>
    <w:unhideWhenUsed/>
    <w:rsid w:val="000469FF"/>
    <w:rPr>
      <w:color w:val="605E5C"/>
      <w:shd w:val="clear" w:color="auto" w:fill="E1DFDD"/>
    </w:rPr>
  </w:style>
  <w:style w:type="character" w:customStyle="1" w:styleId="normaltextrun">
    <w:name w:val="normaltextrun"/>
    <w:basedOn w:val="Absatz-Standardschriftart"/>
    <w:rsid w:val="00FB6684"/>
  </w:style>
  <w:style w:type="paragraph" w:customStyle="1" w:styleId="paragraph">
    <w:name w:val="paragraph"/>
    <w:basedOn w:val="Standard"/>
    <w:rsid w:val="007877E0"/>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0678">
      <w:bodyDiv w:val="1"/>
      <w:marLeft w:val="0"/>
      <w:marRight w:val="0"/>
      <w:marTop w:val="0"/>
      <w:marBottom w:val="0"/>
      <w:divBdr>
        <w:top w:val="none" w:sz="0" w:space="0" w:color="auto"/>
        <w:left w:val="none" w:sz="0" w:space="0" w:color="auto"/>
        <w:bottom w:val="none" w:sz="0" w:space="0" w:color="auto"/>
        <w:right w:val="none" w:sz="0" w:space="0" w:color="auto"/>
      </w:divBdr>
    </w:div>
    <w:div w:id="435759591">
      <w:bodyDiv w:val="1"/>
      <w:marLeft w:val="0"/>
      <w:marRight w:val="0"/>
      <w:marTop w:val="0"/>
      <w:marBottom w:val="0"/>
      <w:divBdr>
        <w:top w:val="none" w:sz="0" w:space="0" w:color="auto"/>
        <w:left w:val="none" w:sz="0" w:space="0" w:color="auto"/>
        <w:bottom w:val="none" w:sz="0" w:space="0" w:color="auto"/>
        <w:right w:val="none" w:sz="0" w:space="0" w:color="auto"/>
      </w:divBdr>
    </w:div>
    <w:div w:id="436295350">
      <w:bodyDiv w:val="1"/>
      <w:marLeft w:val="0"/>
      <w:marRight w:val="0"/>
      <w:marTop w:val="0"/>
      <w:marBottom w:val="0"/>
      <w:divBdr>
        <w:top w:val="none" w:sz="0" w:space="0" w:color="auto"/>
        <w:left w:val="none" w:sz="0" w:space="0" w:color="auto"/>
        <w:bottom w:val="none" w:sz="0" w:space="0" w:color="auto"/>
        <w:right w:val="none" w:sz="0" w:space="0" w:color="auto"/>
      </w:divBdr>
    </w:div>
    <w:div w:id="649987702">
      <w:bodyDiv w:val="1"/>
      <w:marLeft w:val="0"/>
      <w:marRight w:val="0"/>
      <w:marTop w:val="0"/>
      <w:marBottom w:val="0"/>
      <w:divBdr>
        <w:top w:val="none" w:sz="0" w:space="0" w:color="auto"/>
        <w:left w:val="none" w:sz="0" w:space="0" w:color="auto"/>
        <w:bottom w:val="none" w:sz="0" w:space="0" w:color="auto"/>
        <w:right w:val="none" w:sz="0" w:space="0" w:color="auto"/>
      </w:divBdr>
    </w:div>
    <w:div w:id="1816799166">
      <w:marLeft w:val="0"/>
      <w:marRight w:val="0"/>
      <w:marTop w:val="0"/>
      <w:marBottom w:val="0"/>
      <w:divBdr>
        <w:top w:val="none" w:sz="0" w:space="0" w:color="auto"/>
        <w:left w:val="none" w:sz="0" w:space="0" w:color="auto"/>
        <w:bottom w:val="none" w:sz="0" w:space="0" w:color="auto"/>
        <w:right w:val="none" w:sz="0" w:space="0" w:color="auto"/>
      </w:divBdr>
    </w:div>
    <w:div w:id="1816799167">
      <w:marLeft w:val="0"/>
      <w:marRight w:val="0"/>
      <w:marTop w:val="0"/>
      <w:marBottom w:val="0"/>
      <w:divBdr>
        <w:top w:val="none" w:sz="0" w:space="0" w:color="auto"/>
        <w:left w:val="none" w:sz="0" w:space="0" w:color="auto"/>
        <w:bottom w:val="none" w:sz="0" w:space="0" w:color="auto"/>
        <w:right w:val="none" w:sz="0" w:space="0" w:color="auto"/>
      </w:divBdr>
    </w:div>
    <w:div w:id="1816799173">
      <w:marLeft w:val="0"/>
      <w:marRight w:val="0"/>
      <w:marTop w:val="0"/>
      <w:marBottom w:val="0"/>
      <w:divBdr>
        <w:top w:val="none" w:sz="0" w:space="0" w:color="auto"/>
        <w:left w:val="none" w:sz="0" w:space="0" w:color="auto"/>
        <w:bottom w:val="none" w:sz="0" w:space="0" w:color="auto"/>
        <w:right w:val="none" w:sz="0" w:space="0" w:color="auto"/>
      </w:divBdr>
      <w:divsChild>
        <w:div w:id="1816799177">
          <w:marLeft w:val="0"/>
          <w:marRight w:val="0"/>
          <w:marTop w:val="0"/>
          <w:marBottom w:val="0"/>
          <w:divBdr>
            <w:top w:val="none" w:sz="0" w:space="0" w:color="auto"/>
            <w:left w:val="none" w:sz="0" w:space="0" w:color="auto"/>
            <w:bottom w:val="none" w:sz="0" w:space="0" w:color="auto"/>
            <w:right w:val="none" w:sz="0" w:space="0" w:color="auto"/>
          </w:divBdr>
          <w:divsChild>
            <w:div w:id="1816799168">
              <w:marLeft w:val="0"/>
              <w:marRight w:val="0"/>
              <w:marTop w:val="0"/>
              <w:marBottom w:val="0"/>
              <w:divBdr>
                <w:top w:val="none" w:sz="0" w:space="0" w:color="auto"/>
                <w:left w:val="none" w:sz="0" w:space="0" w:color="auto"/>
                <w:bottom w:val="none" w:sz="0" w:space="0" w:color="auto"/>
                <w:right w:val="none" w:sz="0" w:space="0" w:color="auto"/>
              </w:divBdr>
              <w:divsChild>
                <w:div w:id="18167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78">
          <w:marLeft w:val="0"/>
          <w:marRight w:val="0"/>
          <w:marTop w:val="0"/>
          <w:marBottom w:val="0"/>
          <w:divBdr>
            <w:top w:val="none" w:sz="0" w:space="0" w:color="auto"/>
            <w:left w:val="none" w:sz="0" w:space="0" w:color="auto"/>
            <w:bottom w:val="none" w:sz="0" w:space="0" w:color="auto"/>
            <w:right w:val="none" w:sz="0" w:space="0" w:color="auto"/>
          </w:divBdr>
          <w:divsChild>
            <w:div w:id="1816799171">
              <w:marLeft w:val="0"/>
              <w:marRight w:val="0"/>
              <w:marTop w:val="0"/>
              <w:marBottom w:val="0"/>
              <w:divBdr>
                <w:top w:val="none" w:sz="0" w:space="0" w:color="auto"/>
                <w:left w:val="none" w:sz="0" w:space="0" w:color="auto"/>
                <w:bottom w:val="none" w:sz="0" w:space="0" w:color="auto"/>
                <w:right w:val="none" w:sz="0" w:space="0" w:color="auto"/>
              </w:divBdr>
              <w:divsChild>
                <w:div w:id="18167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79">
          <w:marLeft w:val="0"/>
          <w:marRight w:val="0"/>
          <w:marTop w:val="0"/>
          <w:marBottom w:val="0"/>
          <w:divBdr>
            <w:top w:val="none" w:sz="0" w:space="0" w:color="auto"/>
            <w:left w:val="none" w:sz="0" w:space="0" w:color="auto"/>
            <w:bottom w:val="none" w:sz="0" w:space="0" w:color="auto"/>
            <w:right w:val="none" w:sz="0" w:space="0" w:color="auto"/>
          </w:divBdr>
          <w:divsChild>
            <w:div w:id="1816799174">
              <w:marLeft w:val="0"/>
              <w:marRight w:val="0"/>
              <w:marTop w:val="0"/>
              <w:marBottom w:val="0"/>
              <w:divBdr>
                <w:top w:val="none" w:sz="0" w:space="0" w:color="auto"/>
                <w:left w:val="none" w:sz="0" w:space="0" w:color="auto"/>
                <w:bottom w:val="none" w:sz="0" w:space="0" w:color="auto"/>
                <w:right w:val="none" w:sz="0" w:space="0" w:color="auto"/>
              </w:divBdr>
            </w:div>
            <w:div w:id="1816799176">
              <w:marLeft w:val="0"/>
              <w:marRight w:val="0"/>
              <w:marTop w:val="0"/>
              <w:marBottom w:val="0"/>
              <w:divBdr>
                <w:top w:val="none" w:sz="0" w:space="0" w:color="auto"/>
                <w:left w:val="none" w:sz="0" w:space="0" w:color="auto"/>
                <w:bottom w:val="none" w:sz="0" w:space="0" w:color="auto"/>
                <w:right w:val="none" w:sz="0" w:space="0" w:color="auto"/>
              </w:divBdr>
            </w:div>
          </w:divsChild>
        </w:div>
        <w:div w:id="1816799180">
          <w:marLeft w:val="0"/>
          <w:marRight w:val="0"/>
          <w:marTop w:val="0"/>
          <w:marBottom w:val="0"/>
          <w:divBdr>
            <w:top w:val="none" w:sz="0" w:space="0" w:color="auto"/>
            <w:left w:val="none" w:sz="0" w:space="0" w:color="auto"/>
            <w:bottom w:val="none" w:sz="0" w:space="0" w:color="auto"/>
            <w:right w:val="none" w:sz="0" w:space="0" w:color="auto"/>
          </w:divBdr>
          <w:divsChild>
            <w:div w:id="1816799170">
              <w:marLeft w:val="0"/>
              <w:marRight w:val="0"/>
              <w:marTop w:val="0"/>
              <w:marBottom w:val="0"/>
              <w:divBdr>
                <w:top w:val="none" w:sz="0" w:space="0" w:color="auto"/>
                <w:left w:val="none" w:sz="0" w:space="0" w:color="auto"/>
                <w:bottom w:val="none" w:sz="0" w:space="0" w:color="auto"/>
                <w:right w:val="none" w:sz="0" w:space="0" w:color="auto"/>
              </w:divBdr>
              <w:divsChild>
                <w:div w:id="1816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81">
          <w:marLeft w:val="0"/>
          <w:marRight w:val="0"/>
          <w:marTop w:val="0"/>
          <w:marBottom w:val="0"/>
          <w:divBdr>
            <w:top w:val="none" w:sz="0" w:space="0" w:color="auto"/>
            <w:left w:val="none" w:sz="0" w:space="0" w:color="auto"/>
            <w:bottom w:val="none" w:sz="0" w:space="0" w:color="auto"/>
            <w:right w:val="none" w:sz="0" w:space="0" w:color="auto"/>
          </w:divBdr>
        </w:div>
        <w:div w:id="1816799182">
          <w:marLeft w:val="0"/>
          <w:marRight w:val="0"/>
          <w:marTop w:val="0"/>
          <w:marBottom w:val="0"/>
          <w:divBdr>
            <w:top w:val="none" w:sz="0" w:space="0" w:color="auto"/>
            <w:left w:val="none" w:sz="0" w:space="0" w:color="auto"/>
            <w:bottom w:val="none" w:sz="0" w:space="0" w:color="auto"/>
            <w:right w:val="none" w:sz="0" w:space="0" w:color="auto"/>
          </w:divBdr>
        </w:div>
      </w:divsChild>
    </w:div>
    <w:div w:id="20218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erfausfissladis" TargetMode="External"/><Relationship Id="rId18" Type="http://schemas.openxmlformats.org/officeDocument/2006/relationships/image" Target="media/image3.jpg"/><Relationship Id="rId26" Type="http://schemas.openxmlformats.org/officeDocument/2006/relationships/hyperlink" Target="https://www.linkedin.com/company/tvb-serfaus-fiss-ladis/" TargetMode="External"/><Relationship Id="rId3" Type="http://schemas.openxmlformats.org/officeDocument/2006/relationships/customXml" Target="../customXml/item3.xml"/><Relationship Id="rId21" Type="http://schemas.openxmlformats.org/officeDocument/2006/relationships/hyperlink" Target="https://www.pinterest.at/serfausfissladis_"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erfaus-fiss-ladis.at" TargetMode="External"/><Relationship Id="rId17" Type="http://schemas.openxmlformats.org/officeDocument/2006/relationships/hyperlink" Target="https://twitter.com/SerfausFissLad" TargetMode="External"/><Relationship Id="rId25" Type="http://schemas.openxmlformats.org/officeDocument/2006/relationships/image" Target="media/image7.sv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rfaus-fiss-ladis.at" TargetMode="External"/><Relationship Id="rId24" Type="http://schemas.openxmlformats.org/officeDocument/2006/relationships/image" Target="media/image6.png"/><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nstagram.com/serfausfissladis" TargetMode="External"/><Relationship Id="rId23" Type="http://schemas.openxmlformats.org/officeDocument/2006/relationships/hyperlink" Target="https://www.tiktok.com/@serfausfissladis"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mailto:a.hangl@serfaus-fiss-ladis.at" TargetMode="External"/><Relationship Id="rId19" Type="http://schemas.openxmlformats.org/officeDocument/2006/relationships/hyperlink" Target="https://www.youtube.com/@serfausfissladis1"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5EE627C-5539-4400-84BB-378803906A74}"/>
      </w:docPartPr>
      <w:docPartBody>
        <w:p w:rsidR="00431A24" w:rsidRDefault="00431A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1A24"/>
    <w:rsid w:val="00000AC7"/>
    <w:rsid w:val="00017A15"/>
    <w:rsid w:val="000A797B"/>
    <w:rsid w:val="00196F58"/>
    <w:rsid w:val="00231BA6"/>
    <w:rsid w:val="002427C4"/>
    <w:rsid w:val="00273709"/>
    <w:rsid w:val="00282D8C"/>
    <w:rsid w:val="002A289D"/>
    <w:rsid w:val="003A0ADC"/>
    <w:rsid w:val="00431A24"/>
    <w:rsid w:val="005F2BE4"/>
    <w:rsid w:val="00663BE0"/>
    <w:rsid w:val="007902F3"/>
    <w:rsid w:val="008004D1"/>
    <w:rsid w:val="0087064B"/>
    <w:rsid w:val="00877896"/>
    <w:rsid w:val="00896522"/>
    <w:rsid w:val="00A55862"/>
    <w:rsid w:val="00AB0674"/>
    <w:rsid w:val="00AB45CA"/>
    <w:rsid w:val="00AE4EA4"/>
    <w:rsid w:val="00AF47B9"/>
    <w:rsid w:val="00B950AE"/>
    <w:rsid w:val="00BB20F8"/>
    <w:rsid w:val="00BC24D9"/>
    <w:rsid w:val="00CF3B01"/>
    <w:rsid w:val="00D85D2C"/>
    <w:rsid w:val="00DB0280"/>
    <w:rsid w:val="00E03F2B"/>
    <w:rsid w:val="00E76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CC375-95D7-487B-B06C-E45D2026F69A}">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9DBAC9E3-FDFA-4449-B8FD-51A315B1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15DE4-FE4F-4F88-8E3C-5DC0FC8C3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6064</Characters>
  <Application>Microsoft Office Word</Application>
  <DocSecurity>0</DocSecurity>
  <Lines>50</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Darf’s auch etwas mehr sein</dc:title>
  <dc:creator>Utente</dc:creator>
  <cp:lastModifiedBy>Denise Palik - Hansmann PR</cp:lastModifiedBy>
  <cp:revision>12</cp:revision>
  <cp:lastPrinted>2020-03-03T04:11:00Z</cp:lastPrinted>
  <dcterms:created xsi:type="dcterms:W3CDTF">2024-04-11T16:21:00Z</dcterms:created>
  <dcterms:modified xsi:type="dcterms:W3CDTF">2024-06-03T12:16:00Z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