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C204" w14:textId="025516C1" w:rsidR="00AC318E" w:rsidRPr="00562B76" w:rsidRDefault="00557D38" w:rsidP="00860D0D">
      <w:pPr>
        <w:widowControl/>
        <w:suppressAutoHyphens w:val="0"/>
        <w:jc w:val="center"/>
        <w:rPr>
          <w:rFonts w:ascii="Tahoma" w:eastAsia="Calibri" w:hAnsi="Tahoma" w:cs="Tahoma"/>
          <w:b/>
          <w:sz w:val="32"/>
          <w:szCs w:val="22"/>
          <w:lang w:val="en-GB" w:eastAsia="en-US"/>
        </w:rPr>
      </w:pPr>
      <w:r w:rsidRPr="00562B76">
        <w:rPr>
          <w:rFonts w:ascii="Tahoma" w:eastAsia="Calibri" w:hAnsi="Tahoma" w:cs="Tahoma"/>
          <w:b/>
          <w:bCs/>
          <w:sz w:val="32"/>
          <w:szCs w:val="22"/>
          <w:lang w:val="en"/>
        </w:rPr>
        <w:t>Delicacies along the slopes</w:t>
      </w:r>
    </w:p>
    <w:p w14:paraId="40BADAA3" w14:textId="77777777" w:rsidR="00AC318E" w:rsidRPr="00562B76" w:rsidRDefault="00AC318E" w:rsidP="00860D0D">
      <w:pPr>
        <w:widowControl/>
        <w:suppressAutoHyphens w:val="0"/>
        <w:jc w:val="both"/>
        <w:rPr>
          <w:rFonts w:ascii="Tahoma" w:eastAsia="Calibri" w:hAnsi="Tahoma" w:cs="Tahoma"/>
          <w:i/>
          <w:sz w:val="22"/>
          <w:szCs w:val="22"/>
          <w:lang w:val="en-GB" w:eastAsia="en-US"/>
        </w:rPr>
      </w:pPr>
    </w:p>
    <w:p w14:paraId="112A1B2C" w14:textId="017C5018" w:rsidR="007E59EF" w:rsidRPr="00562B76" w:rsidRDefault="007E59EF" w:rsidP="007E59EF">
      <w:pPr>
        <w:widowControl/>
        <w:suppressAutoHyphens w:val="0"/>
        <w:jc w:val="both"/>
        <w:rPr>
          <w:rFonts w:ascii="Tahoma" w:eastAsia="Calibri" w:hAnsi="Tahoma" w:cs="Tahoma"/>
          <w:b/>
          <w:i/>
          <w:sz w:val="22"/>
          <w:szCs w:val="22"/>
        </w:rPr>
      </w:pPr>
      <w:r w:rsidRPr="00562B76">
        <w:rPr>
          <w:rFonts w:ascii="Tahoma" w:eastAsia="Calibri" w:hAnsi="Tahoma" w:cs="Tahoma"/>
          <w:b/>
          <w:bCs/>
          <w:i/>
          <w:iCs/>
          <w:sz w:val="22"/>
          <w:szCs w:val="22"/>
          <w:lang w:val="en"/>
        </w:rPr>
        <w:t xml:space="preserve">From ample mountain breakfasts right in the ski area, hearty Tyrolean treats in an alpine cottage, or dozing in the sun – the winter sports region </w:t>
      </w:r>
      <w:proofErr w:type="spellStart"/>
      <w:r w:rsidRPr="00562B76">
        <w:rPr>
          <w:rFonts w:ascii="Tahoma" w:eastAsia="Calibri" w:hAnsi="Tahoma" w:cs="Tahoma"/>
          <w:b/>
          <w:bCs/>
          <w:i/>
          <w:iCs/>
          <w:sz w:val="22"/>
          <w:szCs w:val="22"/>
          <w:lang w:val="en"/>
        </w:rPr>
        <w:t>Serfaus-Fiss-Ladis</w:t>
      </w:r>
      <w:proofErr w:type="spellEnd"/>
      <w:r w:rsidRPr="00562B76">
        <w:rPr>
          <w:rFonts w:ascii="Tahoma" w:eastAsia="Calibri" w:hAnsi="Tahoma" w:cs="Tahoma"/>
          <w:b/>
          <w:bCs/>
          <w:i/>
          <w:iCs/>
          <w:sz w:val="22"/>
          <w:szCs w:val="22"/>
          <w:lang w:val="en"/>
        </w:rPr>
        <w:t xml:space="preserve"> spoils all the senses during your holiday in the snow. No matter where you go in these three mountain villages </w:t>
      </w:r>
      <w:r w:rsidR="004F745A" w:rsidRPr="00562B76">
        <w:rPr>
          <w:rFonts w:ascii="Tahoma" w:eastAsia="Calibri" w:hAnsi="Tahoma" w:cs="Tahoma"/>
          <w:b/>
          <w:bCs/>
          <w:i/>
          <w:iCs/>
          <w:sz w:val="22"/>
          <w:szCs w:val="22"/>
          <w:lang w:val="en"/>
        </w:rPr>
        <w:t xml:space="preserve">in the Upper </w:t>
      </w:r>
      <w:proofErr w:type="spellStart"/>
      <w:r w:rsidR="004F745A" w:rsidRPr="00562B76">
        <w:rPr>
          <w:rFonts w:ascii="Tahoma" w:eastAsia="Calibri" w:hAnsi="Tahoma" w:cs="Tahoma"/>
          <w:b/>
          <w:bCs/>
          <w:i/>
          <w:iCs/>
          <w:sz w:val="22"/>
          <w:szCs w:val="22"/>
          <w:lang w:val="en"/>
        </w:rPr>
        <w:t>Inntal</w:t>
      </w:r>
      <w:proofErr w:type="spellEnd"/>
      <w:r w:rsidR="004F745A" w:rsidRPr="00562B76">
        <w:rPr>
          <w:rFonts w:ascii="Tahoma" w:eastAsia="Calibri" w:hAnsi="Tahoma" w:cs="Tahoma"/>
          <w:b/>
          <w:bCs/>
          <w:i/>
          <w:iCs/>
          <w:sz w:val="22"/>
          <w:szCs w:val="22"/>
          <w:lang w:val="en"/>
        </w:rPr>
        <w:t xml:space="preserve"> valley in Tyrol</w:t>
      </w:r>
      <w:r w:rsidRPr="00562B76">
        <w:rPr>
          <w:rFonts w:ascii="Tahoma" w:eastAsia="Calibri" w:hAnsi="Tahoma" w:cs="Tahoma"/>
          <w:b/>
          <w:bCs/>
          <w:i/>
          <w:iCs/>
          <w:sz w:val="22"/>
          <w:szCs w:val="22"/>
          <w:lang w:val="en"/>
        </w:rPr>
        <w:t>, you will find culinary delights. All the local restaurants use premium, regional products to conjure up the most delicious dishes. These seven tips are invaluable.</w:t>
      </w:r>
    </w:p>
    <w:p w14:paraId="17612028" w14:textId="77777777" w:rsidR="007E59EF" w:rsidRPr="00562B76" w:rsidRDefault="007E59EF" w:rsidP="004F745A">
      <w:pPr>
        <w:widowControl/>
        <w:suppressAutoHyphens w:val="0"/>
        <w:jc w:val="both"/>
        <w:rPr>
          <w:rFonts w:ascii="Tahoma" w:eastAsia="Calibri" w:hAnsi="Tahoma" w:cs="Tahoma"/>
          <w:b/>
          <w:i/>
          <w:sz w:val="22"/>
          <w:szCs w:val="22"/>
        </w:rPr>
      </w:pPr>
    </w:p>
    <w:p w14:paraId="33A93E1C" w14:textId="19D7C473" w:rsidR="00AA627D" w:rsidRPr="00562B76" w:rsidRDefault="007E59EF" w:rsidP="004F745A">
      <w:pPr>
        <w:jc w:val="both"/>
        <w:rPr>
          <w:rFonts w:ascii="Tahoma" w:eastAsia="Calibri" w:hAnsi="Tahoma" w:cs="Tahoma"/>
          <w:sz w:val="22"/>
          <w:szCs w:val="22"/>
        </w:rPr>
      </w:pPr>
      <w:r w:rsidRPr="00562B76">
        <w:rPr>
          <w:rFonts w:ascii="Tahoma" w:eastAsia="Calibri" w:hAnsi="Tahoma" w:cs="Tahoma"/>
          <w:sz w:val="22"/>
          <w:szCs w:val="22"/>
          <w:lang w:val="en"/>
        </w:rPr>
        <w:t xml:space="preserve">One thing the residents of </w:t>
      </w:r>
      <w:proofErr w:type="spellStart"/>
      <w:r w:rsidRPr="00562B76">
        <w:rPr>
          <w:rFonts w:ascii="Tahoma" w:eastAsia="Calibri" w:hAnsi="Tahoma" w:cs="Tahoma"/>
          <w:sz w:val="22"/>
          <w:szCs w:val="22"/>
          <w:lang w:val="en"/>
        </w:rPr>
        <w:t>Serfaus-Fiss-Ladis</w:t>
      </w:r>
      <w:proofErr w:type="spellEnd"/>
      <w:r w:rsidRPr="00562B76">
        <w:rPr>
          <w:rFonts w:ascii="Tahoma" w:eastAsia="Calibri" w:hAnsi="Tahoma" w:cs="Tahoma"/>
          <w:sz w:val="22"/>
          <w:szCs w:val="22"/>
          <w:lang w:val="en"/>
        </w:rPr>
        <w:t xml:space="preserve"> know quite well: eating is more than just the intake of nutrients. Eating is pleasure. And for people from Tyrol, pleasure goes hand in hand with experiencing nature. </w:t>
      </w:r>
      <w:proofErr w:type="gramStart"/>
      <w:r w:rsidRPr="00562B76">
        <w:rPr>
          <w:rFonts w:ascii="Tahoma" w:eastAsia="Calibri" w:hAnsi="Tahoma" w:cs="Tahoma"/>
          <w:sz w:val="22"/>
          <w:szCs w:val="22"/>
          <w:lang w:val="en"/>
        </w:rPr>
        <w:t>So</w:t>
      </w:r>
      <w:proofErr w:type="gramEnd"/>
      <w:r w:rsidRPr="00562B76">
        <w:rPr>
          <w:rFonts w:ascii="Tahoma" w:eastAsia="Calibri" w:hAnsi="Tahoma" w:cs="Tahoma"/>
          <w:sz w:val="22"/>
          <w:szCs w:val="22"/>
          <w:lang w:val="en"/>
        </w:rPr>
        <w:t xml:space="preserve"> it’s no wonder that regional produce can be marketed so well.</w:t>
      </w:r>
      <w:r w:rsidR="004F745A" w:rsidRPr="00562B76">
        <w:rPr>
          <w:rFonts w:ascii="Tahoma" w:eastAsia="Calibri" w:hAnsi="Tahoma" w:cs="Tahoma"/>
          <w:sz w:val="22"/>
          <w:szCs w:val="22"/>
          <w:lang w:val="en"/>
        </w:rPr>
        <w:t xml:space="preserve"> </w:t>
      </w:r>
      <w:r w:rsidR="003F1910" w:rsidRPr="00562B76">
        <w:rPr>
          <w:rFonts w:ascii="Tahoma" w:eastAsia="Calibri" w:hAnsi="Tahoma" w:cs="Tahoma"/>
          <w:sz w:val="22"/>
          <w:szCs w:val="22"/>
          <w:lang w:val="en-GB" w:eastAsia="en-US"/>
        </w:rPr>
        <w:t xml:space="preserve">This is made possible by the special partnership between </w:t>
      </w:r>
      <w:r w:rsidR="007906BA" w:rsidRPr="00562B76">
        <w:rPr>
          <w:rFonts w:ascii="Tahoma" w:eastAsia="Calibri" w:hAnsi="Tahoma" w:cs="Tahoma"/>
          <w:sz w:val="22"/>
          <w:szCs w:val="22"/>
          <w:lang w:val="en-GB" w:eastAsia="en-US"/>
        </w:rPr>
        <w:t xml:space="preserve">the </w:t>
      </w:r>
      <w:r w:rsidR="007B53E9" w:rsidRPr="00562B76">
        <w:rPr>
          <w:rFonts w:ascii="Tahoma" w:eastAsia="Calibri" w:hAnsi="Tahoma" w:cs="Tahoma"/>
          <w:sz w:val="22"/>
          <w:szCs w:val="22"/>
          <w:lang w:val="en-GB" w:eastAsia="en-US"/>
        </w:rPr>
        <w:t>farmers</w:t>
      </w:r>
      <w:r w:rsidR="002B3CC4" w:rsidRPr="00562B76">
        <w:rPr>
          <w:rFonts w:ascii="Tahoma" w:eastAsia="Calibri" w:hAnsi="Tahoma" w:cs="Tahoma"/>
          <w:sz w:val="22"/>
          <w:szCs w:val="22"/>
          <w:lang w:val="en-GB" w:eastAsia="en-US"/>
        </w:rPr>
        <w:t xml:space="preserve">, </w:t>
      </w:r>
      <w:r w:rsidR="007B53E9" w:rsidRPr="00562B76">
        <w:rPr>
          <w:rFonts w:ascii="Tahoma" w:eastAsia="Calibri" w:hAnsi="Tahoma" w:cs="Tahoma"/>
          <w:sz w:val="22"/>
          <w:szCs w:val="22"/>
          <w:lang w:val="en-GB" w:eastAsia="en-US"/>
        </w:rPr>
        <w:t>cable railway companies</w:t>
      </w:r>
      <w:r w:rsidR="002B3CC4" w:rsidRPr="00562B76">
        <w:rPr>
          <w:rFonts w:ascii="Tahoma" w:eastAsia="Calibri" w:hAnsi="Tahoma" w:cs="Tahoma"/>
          <w:sz w:val="22"/>
          <w:szCs w:val="22"/>
          <w:lang w:val="en-GB" w:eastAsia="en-US"/>
        </w:rPr>
        <w:t xml:space="preserve"> </w:t>
      </w:r>
      <w:r w:rsidR="003F1910" w:rsidRPr="00562B76">
        <w:rPr>
          <w:rFonts w:ascii="Tahoma" w:eastAsia="Calibri" w:hAnsi="Tahoma" w:cs="Tahoma"/>
          <w:sz w:val="22"/>
          <w:szCs w:val="22"/>
          <w:lang w:val="en-GB" w:eastAsia="en-US"/>
        </w:rPr>
        <w:t>a</w:t>
      </w:r>
      <w:r w:rsidR="002B3CC4" w:rsidRPr="00562B76">
        <w:rPr>
          <w:rFonts w:ascii="Tahoma" w:eastAsia="Calibri" w:hAnsi="Tahoma" w:cs="Tahoma"/>
          <w:sz w:val="22"/>
          <w:szCs w:val="22"/>
          <w:lang w:val="en-GB" w:eastAsia="en-US"/>
        </w:rPr>
        <w:t xml:space="preserve">nd </w:t>
      </w:r>
      <w:r w:rsidR="007B53E9" w:rsidRPr="00562B76">
        <w:rPr>
          <w:rFonts w:ascii="Tahoma" w:eastAsia="Calibri" w:hAnsi="Tahoma" w:cs="Tahoma"/>
          <w:sz w:val="22"/>
          <w:szCs w:val="22"/>
          <w:lang w:val="en-GB" w:eastAsia="en-US"/>
        </w:rPr>
        <w:t>restaurants</w:t>
      </w:r>
      <w:r w:rsidR="002B3CC4" w:rsidRPr="00562B76">
        <w:rPr>
          <w:rFonts w:ascii="Tahoma" w:eastAsia="Calibri" w:hAnsi="Tahoma" w:cs="Tahoma"/>
          <w:sz w:val="22"/>
          <w:szCs w:val="22"/>
          <w:lang w:val="en-GB" w:eastAsia="en-US"/>
        </w:rPr>
        <w:t xml:space="preserve"> in </w:t>
      </w:r>
      <w:proofErr w:type="spellStart"/>
      <w:r w:rsidR="002B3CC4" w:rsidRPr="00562B76">
        <w:rPr>
          <w:rFonts w:ascii="Tahoma" w:eastAsia="Calibri" w:hAnsi="Tahoma" w:cs="Tahoma"/>
          <w:sz w:val="22"/>
          <w:szCs w:val="22"/>
          <w:lang w:val="en-GB" w:eastAsia="en-US"/>
        </w:rPr>
        <w:t>Serfaus-Fiss-Ladis</w:t>
      </w:r>
      <w:proofErr w:type="spellEnd"/>
      <w:r w:rsidR="00AA627D" w:rsidRPr="00562B76">
        <w:rPr>
          <w:rFonts w:ascii="Tahoma" w:eastAsia="Calibri" w:hAnsi="Tahoma" w:cs="Tahoma"/>
          <w:sz w:val="22"/>
          <w:szCs w:val="22"/>
          <w:lang w:val="en-GB" w:eastAsia="en-US"/>
        </w:rPr>
        <w:t xml:space="preserve">. </w:t>
      </w:r>
      <w:r w:rsidR="003F1910" w:rsidRPr="00562B76">
        <w:rPr>
          <w:rFonts w:ascii="Tahoma" w:eastAsia="Calibri" w:hAnsi="Tahoma" w:cs="Tahoma"/>
          <w:sz w:val="22"/>
          <w:szCs w:val="22"/>
          <w:lang w:val="en-GB" w:eastAsia="en-US"/>
        </w:rPr>
        <w:t xml:space="preserve">Put simply, the </w:t>
      </w:r>
      <w:r w:rsidR="007B53E9" w:rsidRPr="00562B76">
        <w:rPr>
          <w:rFonts w:ascii="Tahoma" w:eastAsia="Calibri" w:hAnsi="Tahoma" w:cs="Tahoma"/>
          <w:sz w:val="22"/>
          <w:szCs w:val="22"/>
          <w:lang w:val="en-GB" w:eastAsia="en-US"/>
        </w:rPr>
        <w:t>mountain farmers</w:t>
      </w:r>
      <w:r w:rsidR="00AA627D" w:rsidRPr="00562B76">
        <w:rPr>
          <w:rFonts w:ascii="Tahoma" w:eastAsia="Calibri" w:hAnsi="Tahoma" w:cs="Tahoma"/>
          <w:sz w:val="22"/>
          <w:szCs w:val="22"/>
          <w:lang w:val="en-GB" w:eastAsia="en-US"/>
        </w:rPr>
        <w:t xml:space="preserve"> </w:t>
      </w:r>
      <w:r w:rsidR="003F1910" w:rsidRPr="00562B76">
        <w:rPr>
          <w:rFonts w:ascii="Tahoma" w:eastAsia="Calibri" w:hAnsi="Tahoma" w:cs="Tahoma"/>
          <w:sz w:val="22"/>
          <w:szCs w:val="22"/>
          <w:lang w:val="en-GB" w:eastAsia="en-US"/>
        </w:rPr>
        <w:t xml:space="preserve">make </w:t>
      </w:r>
      <w:r w:rsidR="00396E47" w:rsidRPr="00562B76">
        <w:rPr>
          <w:rFonts w:ascii="Tahoma" w:eastAsia="Calibri" w:hAnsi="Tahoma" w:cs="Tahoma"/>
          <w:sz w:val="22"/>
          <w:szCs w:val="22"/>
          <w:lang w:val="en-GB" w:eastAsia="en-US"/>
        </w:rPr>
        <w:t xml:space="preserve">some of </w:t>
      </w:r>
      <w:r w:rsidR="003F1910" w:rsidRPr="00562B76">
        <w:rPr>
          <w:rFonts w:ascii="Tahoma" w:eastAsia="Calibri" w:hAnsi="Tahoma" w:cs="Tahoma"/>
          <w:sz w:val="22"/>
          <w:szCs w:val="22"/>
          <w:lang w:val="en-GB" w:eastAsia="en-US"/>
        </w:rPr>
        <w:t>their meadows</w:t>
      </w:r>
      <w:r w:rsidR="00396E47" w:rsidRPr="00562B76">
        <w:rPr>
          <w:rFonts w:ascii="Tahoma" w:eastAsia="Calibri" w:hAnsi="Tahoma" w:cs="Tahoma"/>
          <w:sz w:val="22"/>
          <w:szCs w:val="22"/>
          <w:lang w:val="en-GB" w:eastAsia="en-US"/>
        </w:rPr>
        <w:t xml:space="preserve"> available as ski </w:t>
      </w:r>
      <w:proofErr w:type="spellStart"/>
      <w:r w:rsidR="00396E47" w:rsidRPr="00562B76">
        <w:rPr>
          <w:rFonts w:ascii="Tahoma" w:eastAsia="Calibri" w:hAnsi="Tahoma" w:cs="Tahoma"/>
          <w:sz w:val="22"/>
          <w:szCs w:val="22"/>
          <w:lang w:val="en-GB" w:eastAsia="en-US"/>
        </w:rPr>
        <w:t>pistes</w:t>
      </w:r>
      <w:proofErr w:type="spellEnd"/>
      <w:r w:rsidR="00396E47" w:rsidRPr="00562B76">
        <w:rPr>
          <w:rFonts w:ascii="Tahoma" w:eastAsia="Calibri" w:hAnsi="Tahoma" w:cs="Tahoma"/>
          <w:sz w:val="22"/>
          <w:szCs w:val="22"/>
          <w:lang w:val="en-GB" w:eastAsia="en-US"/>
        </w:rPr>
        <w:t xml:space="preserve"> in winter</w:t>
      </w:r>
      <w:r w:rsidR="007B53E9" w:rsidRPr="00562B76">
        <w:rPr>
          <w:rFonts w:ascii="Tahoma" w:eastAsia="Calibri" w:hAnsi="Tahoma" w:cs="Tahoma"/>
          <w:sz w:val="22"/>
          <w:szCs w:val="22"/>
          <w:lang w:val="en-GB" w:eastAsia="en-US"/>
        </w:rPr>
        <w:t>,</w:t>
      </w:r>
      <w:r w:rsidR="00396E47" w:rsidRPr="00562B76">
        <w:rPr>
          <w:rFonts w:ascii="Tahoma" w:eastAsia="Calibri" w:hAnsi="Tahoma" w:cs="Tahoma"/>
          <w:sz w:val="22"/>
          <w:szCs w:val="22"/>
          <w:lang w:val="en-GB" w:eastAsia="en-US"/>
        </w:rPr>
        <w:t xml:space="preserve"> </w:t>
      </w:r>
      <w:r w:rsidR="00452C8E" w:rsidRPr="00562B76">
        <w:rPr>
          <w:rFonts w:ascii="Tahoma" w:eastAsia="Calibri" w:hAnsi="Tahoma" w:cs="Tahoma"/>
          <w:sz w:val="22"/>
          <w:szCs w:val="22"/>
          <w:lang w:val="en-GB" w:eastAsia="en-US"/>
        </w:rPr>
        <w:t xml:space="preserve">and </w:t>
      </w:r>
      <w:r w:rsidR="00396E47" w:rsidRPr="00562B76">
        <w:rPr>
          <w:rFonts w:ascii="Tahoma" w:eastAsia="Calibri" w:hAnsi="Tahoma" w:cs="Tahoma"/>
          <w:sz w:val="22"/>
          <w:szCs w:val="22"/>
          <w:lang w:val="en-GB" w:eastAsia="en-US"/>
        </w:rPr>
        <w:t>in exchange</w:t>
      </w:r>
      <w:r w:rsidR="00452C8E" w:rsidRPr="00562B76">
        <w:rPr>
          <w:rFonts w:ascii="Tahoma" w:eastAsia="Calibri" w:hAnsi="Tahoma" w:cs="Tahoma"/>
          <w:sz w:val="22"/>
          <w:szCs w:val="22"/>
          <w:lang w:val="en-GB" w:eastAsia="en-US"/>
        </w:rPr>
        <w:t xml:space="preserve"> </w:t>
      </w:r>
      <w:r w:rsidR="00396E47" w:rsidRPr="00562B76">
        <w:rPr>
          <w:rFonts w:ascii="Tahoma" w:eastAsia="Calibri" w:hAnsi="Tahoma" w:cs="Tahoma"/>
          <w:sz w:val="22"/>
          <w:szCs w:val="22"/>
          <w:lang w:val="en-GB" w:eastAsia="en-US"/>
        </w:rPr>
        <w:t xml:space="preserve">receive </w:t>
      </w:r>
      <w:r w:rsidR="00AA627D" w:rsidRPr="00562B76">
        <w:rPr>
          <w:rFonts w:ascii="Tahoma" w:eastAsia="Calibri" w:hAnsi="Tahoma" w:cs="Tahoma"/>
          <w:sz w:val="22"/>
          <w:szCs w:val="22"/>
          <w:lang w:val="en-GB" w:eastAsia="en-US"/>
        </w:rPr>
        <w:t>15</w:t>
      </w:r>
      <w:r w:rsidR="002804B4" w:rsidRPr="00562B76">
        <w:rPr>
          <w:rFonts w:ascii="Tahoma" w:eastAsia="Calibri" w:hAnsi="Tahoma" w:cs="Tahoma"/>
          <w:sz w:val="22"/>
          <w:szCs w:val="22"/>
          <w:lang w:val="en-GB" w:eastAsia="en-US"/>
        </w:rPr>
        <w:t xml:space="preserve">-20 </w:t>
      </w:r>
      <w:r w:rsidR="00396E47" w:rsidRPr="00562B76">
        <w:rPr>
          <w:rFonts w:ascii="Tahoma" w:eastAsia="Calibri" w:hAnsi="Tahoma" w:cs="Tahoma"/>
          <w:sz w:val="22"/>
          <w:szCs w:val="22"/>
          <w:lang w:val="en-GB" w:eastAsia="en-US"/>
        </w:rPr>
        <w:t xml:space="preserve">percent more than the market price for grain, milk, cheese, yoghurt, eggs, </w:t>
      </w:r>
      <w:proofErr w:type="gramStart"/>
      <w:r w:rsidR="00396E47" w:rsidRPr="00562B76">
        <w:rPr>
          <w:rFonts w:ascii="Tahoma" w:eastAsia="Calibri" w:hAnsi="Tahoma" w:cs="Tahoma"/>
          <w:sz w:val="22"/>
          <w:szCs w:val="22"/>
          <w:lang w:val="en-GB" w:eastAsia="en-US"/>
        </w:rPr>
        <w:t>noodles</w:t>
      </w:r>
      <w:proofErr w:type="gramEnd"/>
      <w:r w:rsidR="00396E47" w:rsidRPr="00562B76">
        <w:rPr>
          <w:rFonts w:ascii="Tahoma" w:eastAsia="Calibri" w:hAnsi="Tahoma" w:cs="Tahoma"/>
          <w:sz w:val="22"/>
          <w:szCs w:val="22"/>
          <w:lang w:val="en-GB" w:eastAsia="en-US"/>
        </w:rPr>
        <w:t xml:space="preserve"> and meat </w:t>
      </w:r>
      <w:r w:rsidR="00AA627D" w:rsidRPr="00562B76">
        <w:rPr>
          <w:rFonts w:ascii="Tahoma" w:eastAsia="Calibri" w:hAnsi="Tahoma" w:cs="Tahoma"/>
          <w:sz w:val="22"/>
          <w:szCs w:val="22"/>
          <w:lang w:val="en-GB" w:eastAsia="en-US"/>
        </w:rPr>
        <w:t xml:space="preserve">– </w:t>
      </w:r>
      <w:r w:rsidR="00801C27" w:rsidRPr="00562B76">
        <w:rPr>
          <w:rFonts w:ascii="Tahoma" w:eastAsia="Calibri" w:hAnsi="Tahoma" w:cs="Tahoma"/>
          <w:sz w:val="22"/>
          <w:szCs w:val="22"/>
          <w:lang w:val="en-GB" w:eastAsia="en-US"/>
        </w:rPr>
        <w:t>while</w:t>
      </w:r>
      <w:r w:rsidR="00AA627D" w:rsidRPr="00562B76">
        <w:rPr>
          <w:rFonts w:ascii="Tahoma" w:eastAsia="Calibri" w:hAnsi="Tahoma" w:cs="Tahoma"/>
          <w:sz w:val="22"/>
          <w:szCs w:val="22"/>
          <w:lang w:val="en-GB" w:eastAsia="en-US"/>
        </w:rPr>
        <w:t xml:space="preserve"> </w:t>
      </w:r>
      <w:r w:rsidR="00396E47" w:rsidRPr="00562B76">
        <w:rPr>
          <w:rFonts w:ascii="Tahoma" w:eastAsia="Calibri" w:hAnsi="Tahoma" w:cs="Tahoma"/>
          <w:sz w:val="22"/>
          <w:szCs w:val="22"/>
          <w:lang w:val="en-GB" w:eastAsia="en-US"/>
        </w:rPr>
        <w:t xml:space="preserve">the gourmet </w:t>
      </w:r>
      <w:r w:rsidR="008E3B65" w:rsidRPr="00562B76">
        <w:rPr>
          <w:rFonts w:ascii="Tahoma" w:eastAsia="Calibri" w:hAnsi="Tahoma" w:cs="Tahoma"/>
          <w:sz w:val="22"/>
          <w:szCs w:val="22"/>
          <w:lang w:val="en-GB" w:eastAsia="en-US"/>
        </w:rPr>
        <w:t xml:space="preserve">mountain </w:t>
      </w:r>
      <w:r w:rsidR="00396E47" w:rsidRPr="00562B76">
        <w:rPr>
          <w:rFonts w:ascii="Tahoma" w:eastAsia="Calibri" w:hAnsi="Tahoma" w:cs="Tahoma"/>
          <w:sz w:val="22"/>
          <w:szCs w:val="22"/>
          <w:lang w:val="en-GB" w:eastAsia="en-US"/>
        </w:rPr>
        <w:t xml:space="preserve">huts </w:t>
      </w:r>
      <w:r w:rsidR="00AA627D" w:rsidRPr="00562B76">
        <w:rPr>
          <w:rFonts w:ascii="Tahoma" w:eastAsia="Calibri" w:hAnsi="Tahoma" w:cs="Tahoma"/>
          <w:sz w:val="22"/>
          <w:szCs w:val="22"/>
          <w:lang w:val="en-GB" w:eastAsia="en-US"/>
        </w:rPr>
        <w:t>i</w:t>
      </w:r>
      <w:r w:rsidR="00396E47" w:rsidRPr="00562B76">
        <w:rPr>
          <w:rFonts w:ascii="Tahoma" w:eastAsia="Calibri" w:hAnsi="Tahoma" w:cs="Tahoma"/>
          <w:sz w:val="22"/>
          <w:szCs w:val="22"/>
          <w:lang w:val="en-GB" w:eastAsia="en-US"/>
        </w:rPr>
        <w:t>n the skiing area and the</w:t>
      </w:r>
      <w:r w:rsidR="006304B4" w:rsidRPr="00562B76">
        <w:rPr>
          <w:rFonts w:ascii="Tahoma" w:eastAsia="Calibri" w:hAnsi="Tahoma" w:cs="Tahoma"/>
          <w:sz w:val="22"/>
          <w:szCs w:val="22"/>
          <w:lang w:val="en-GB" w:eastAsia="en-US"/>
        </w:rPr>
        <w:t xml:space="preserve"> </w:t>
      </w:r>
      <w:r w:rsidR="00396E47" w:rsidRPr="00562B76">
        <w:rPr>
          <w:rFonts w:ascii="Tahoma" w:eastAsia="Calibri" w:hAnsi="Tahoma" w:cs="Tahoma"/>
          <w:sz w:val="22"/>
          <w:szCs w:val="22"/>
          <w:lang w:val="en-GB" w:eastAsia="en-US"/>
        </w:rPr>
        <w:t>r</w:t>
      </w:r>
      <w:r w:rsidR="006304B4" w:rsidRPr="00562B76">
        <w:rPr>
          <w:rFonts w:ascii="Tahoma" w:eastAsia="Calibri" w:hAnsi="Tahoma" w:cs="Tahoma"/>
          <w:sz w:val="22"/>
          <w:szCs w:val="22"/>
          <w:lang w:val="en-GB" w:eastAsia="en-US"/>
        </w:rPr>
        <w:t xml:space="preserve">estaurants in </w:t>
      </w:r>
      <w:r w:rsidR="00396E47" w:rsidRPr="00562B76">
        <w:rPr>
          <w:rFonts w:ascii="Tahoma" w:eastAsia="Calibri" w:hAnsi="Tahoma" w:cs="Tahoma"/>
          <w:sz w:val="22"/>
          <w:szCs w:val="22"/>
          <w:lang w:val="en-GB" w:eastAsia="en-US"/>
        </w:rPr>
        <w:t xml:space="preserve">the villages conjure up </w:t>
      </w:r>
      <w:r w:rsidR="00801C27" w:rsidRPr="00562B76">
        <w:rPr>
          <w:rFonts w:ascii="Tahoma" w:eastAsia="Calibri" w:hAnsi="Tahoma" w:cs="Tahoma"/>
          <w:sz w:val="22"/>
          <w:szCs w:val="22"/>
          <w:lang w:val="en-GB" w:eastAsia="en-US"/>
        </w:rPr>
        <w:t>the finest</w:t>
      </w:r>
      <w:r w:rsidR="00396E47" w:rsidRPr="00562B76">
        <w:rPr>
          <w:rFonts w:ascii="Tahoma" w:eastAsia="Calibri" w:hAnsi="Tahoma" w:cs="Tahoma"/>
          <w:sz w:val="22"/>
          <w:szCs w:val="22"/>
          <w:lang w:val="en-GB" w:eastAsia="en-US"/>
        </w:rPr>
        <w:t xml:space="preserve"> culinary delights from the </w:t>
      </w:r>
      <w:r w:rsidR="007B53E9" w:rsidRPr="00562B76">
        <w:rPr>
          <w:rFonts w:ascii="Tahoma" w:eastAsia="Calibri" w:hAnsi="Tahoma" w:cs="Tahoma"/>
          <w:sz w:val="22"/>
          <w:szCs w:val="22"/>
          <w:lang w:val="en-GB" w:eastAsia="en-US"/>
        </w:rPr>
        <w:t xml:space="preserve">local </w:t>
      </w:r>
      <w:r w:rsidR="00396E47" w:rsidRPr="00562B76">
        <w:rPr>
          <w:rFonts w:ascii="Tahoma" w:eastAsia="Calibri" w:hAnsi="Tahoma" w:cs="Tahoma"/>
          <w:sz w:val="22"/>
          <w:szCs w:val="22"/>
          <w:lang w:val="en-GB" w:eastAsia="en-US"/>
        </w:rPr>
        <w:t xml:space="preserve">products. </w:t>
      </w:r>
    </w:p>
    <w:p w14:paraId="1E33EC9A" w14:textId="77777777" w:rsidR="009510AC" w:rsidRPr="00562B76" w:rsidRDefault="009510AC" w:rsidP="009510AC">
      <w:pPr>
        <w:widowControl/>
        <w:suppressAutoHyphens w:val="0"/>
        <w:jc w:val="both"/>
        <w:rPr>
          <w:rFonts w:ascii="Tahoma" w:eastAsia="Calibri" w:hAnsi="Tahoma" w:cs="Tahoma"/>
          <w:sz w:val="22"/>
          <w:szCs w:val="22"/>
          <w:lang w:val="en-GB" w:eastAsia="en-US"/>
        </w:rPr>
      </w:pPr>
    </w:p>
    <w:p w14:paraId="49089DB8" w14:textId="73DD329A" w:rsidR="009510AC" w:rsidRPr="00562B76" w:rsidRDefault="009510AC" w:rsidP="009510AC">
      <w:pPr>
        <w:widowControl/>
        <w:suppressAutoHyphens w:val="0"/>
        <w:jc w:val="both"/>
        <w:rPr>
          <w:rFonts w:ascii="Tahoma" w:eastAsia="Calibri" w:hAnsi="Tahoma" w:cs="Tahoma"/>
          <w:b/>
          <w:color w:val="000000" w:themeColor="text1"/>
          <w:sz w:val="22"/>
          <w:szCs w:val="22"/>
        </w:rPr>
      </w:pPr>
      <w:r w:rsidRPr="00562B76">
        <w:rPr>
          <w:rFonts w:ascii="Tahoma" w:eastAsia="Calibri" w:hAnsi="Tahoma" w:cs="Tahoma"/>
          <w:b/>
          <w:bCs/>
          <w:color w:val="000000" w:themeColor="text1"/>
          <w:sz w:val="22"/>
          <w:szCs w:val="22"/>
          <w:lang w:val="en-GB"/>
        </w:rPr>
        <w:t xml:space="preserve">Not something for late risers: </w:t>
      </w:r>
      <w:r w:rsidR="001F5A49" w:rsidRPr="00562B76">
        <w:rPr>
          <w:rFonts w:ascii="Tahoma" w:eastAsia="Calibri" w:hAnsi="Tahoma" w:cs="Tahoma"/>
          <w:b/>
          <w:bCs/>
          <w:color w:val="000000" w:themeColor="text1"/>
          <w:sz w:val="22"/>
          <w:szCs w:val="22"/>
          <w:lang w:val="en-GB"/>
        </w:rPr>
        <w:t>mo</w:t>
      </w:r>
      <w:r w:rsidRPr="00562B76">
        <w:rPr>
          <w:rFonts w:ascii="Tahoma" w:eastAsia="Calibri" w:hAnsi="Tahoma" w:cs="Tahoma"/>
          <w:b/>
          <w:bCs/>
          <w:color w:val="000000" w:themeColor="text1"/>
          <w:sz w:val="22"/>
          <w:szCs w:val="22"/>
          <w:lang w:val="en-GB"/>
        </w:rPr>
        <w:t xml:space="preserve">untain breakfast on the </w:t>
      </w:r>
      <w:proofErr w:type="spellStart"/>
      <w:r w:rsidRPr="00562B76">
        <w:rPr>
          <w:rFonts w:ascii="Tahoma" w:eastAsia="Calibri" w:hAnsi="Tahoma" w:cs="Tahoma"/>
          <w:b/>
          <w:bCs/>
          <w:color w:val="000000" w:themeColor="text1"/>
          <w:sz w:val="22"/>
          <w:szCs w:val="22"/>
          <w:lang w:val="en-GB"/>
        </w:rPr>
        <w:t>Hexenseehütte</w:t>
      </w:r>
      <w:proofErr w:type="spellEnd"/>
      <w:r w:rsidRPr="00562B76">
        <w:rPr>
          <w:rFonts w:ascii="Tahoma" w:eastAsia="Calibri" w:hAnsi="Tahoma" w:cs="Tahoma"/>
          <w:b/>
          <w:bCs/>
          <w:color w:val="000000" w:themeColor="text1"/>
          <w:sz w:val="22"/>
          <w:szCs w:val="22"/>
          <w:lang w:val="en-GB"/>
        </w:rPr>
        <w:t xml:space="preserve"> </w:t>
      </w:r>
    </w:p>
    <w:p w14:paraId="6A978A83" w14:textId="77777777" w:rsidR="009510AC" w:rsidRPr="00562B76" w:rsidRDefault="009510AC" w:rsidP="009510AC">
      <w:pPr>
        <w:widowControl/>
        <w:suppressAutoHyphens w:val="0"/>
        <w:jc w:val="both"/>
        <w:rPr>
          <w:rFonts w:ascii="Tahoma" w:eastAsia="Calibri" w:hAnsi="Tahoma" w:cs="Tahoma"/>
          <w:color w:val="000000" w:themeColor="text1"/>
          <w:sz w:val="22"/>
          <w:szCs w:val="22"/>
          <w:lang w:val="en-GB"/>
        </w:rPr>
      </w:pPr>
      <w:r w:rsidRPr="00562B76">
        <w:rPr>
          <w:rFonts w:ascii="Tahoma" w:eastAsia="Calibri" w:hAnsi="Tahoma" w:cs="Tahoma"/>
          <w:color w:val="000000" w:themeColor="text1"/>
          <w:sz w:val="22"/>
          <w:szCs w:val="22"/>
          <w:lang w:val="en-GB"/>
        </w:rPr>
        <w:t xml:space="preserve">Untouched mountain environment, lonely tracks in the snow, and a full mountain breakfast </w:t>
      </w:r>
      <w:r w:rsidRPr="00562B76">
        <w:rPr>
          <w:rFonts w:ascii="Tahoma" w:eastAsia="Calibri" w:hAnsi="Tahoma" w:cs="Tahoma"/>
          <w:sz w:val="22"/>
          <w:szCs w:val="22"/>
          <w:lang w:val="en-GB" w:eastAsia="en-US"/>
        </w:rPr>
        <w:t>–</w:t>
      </w:r>
      <w:r w:rsidRPr="00562B76">
        <w:rPr>
          <w:rFonts w:ascii="Tahoma" w:eastAsia="Calibri" w:hAnsi="Tahoma" w:cs="Tahoma"/>
          <w:color w:val="000000" w:themeColor="text1"/>
          <w:sz w:val="22"/>
          <w:szCs w:val="22"/>
          <w:lang w:val="en-GB"/>
        </w:rPr>
        <w:t xml:space="preserve"> whoever wants to enjoy a unique summit panorama at the crack of dawn will not go wrong by taking the </w:t>
      </w:r>
      <w:proofErr w:type="spellStart"/>
      <w:r w:rsidRPr="001651DB">
        <w:rPr>
          <w:rFonts w:ascii="Tahoma" w:eastAsia="Calibri" w:hAnsi="Tahoma" w:cs="Tahoma"/>
          <w:i/>
          <w:iCs/>
          <w:color w:val="000000" w:themeColor="text1"/>
          <w:sz w:val="22"/>
          <w:szCs w:val="22"/>
          <w:lang w:val="en-GB"/>
        </w:rPr>
        <w:t>Masner</w:t>
      </w:r>
      <w:proofErr w:type="spellEnd"/>
      <w:r w:rsidRPr="001651DB">
        <w:rPr>
          <w:rFonts w:ascii="Tahoma" w:eastAsia="Calibri" w:hAnsi="Tahoma" w:cs="Tahoma"/>
          <w:i/>
          <w:iCs/>
          <w:color w:val="000000" w:themeColor="text1"/>
          <w:sz w:val="22"/>
          <w:szCs w:val="22"/>
          <w:lang w:val="en-GB"/>
        </w:rPr>
        <w:t xml:space="preserve"> Express</w:t>
      </w:r>
      <w:r w:rsidRPr="00562B76">
        <w:rPr>
          <w:rFonts w:ascii="Tahoma" w:eastAsia="Calibri" w:hAnsi="Tahoma" w:cs="Tahoma"/>
          <w:color w:val="000000" w:themeColor="text1"/>
          <w:sz w:val="22"/>
          <w:szCs w:val="22"/>
          <w:lang w:val="en-GB"/>
        </w:rPr>
        <w:t xml:space="preserve"> up to the </w:t>
      </w:r>
      <w:r w:rsidRPr="001651DB">
        <w:rPr>
          <w:rFonts w:ascii="Tahoma" w:eastAsia="Calibri" w:hAnsi="Tahoma" w:cs="Tahoma"/>
          <w:i/>
          <w:iCs/>
          <w:color w:val="000000" w:themeColor="text1"/>
          <w:sz w:val="22"/>
          <w:szCs w:val="22"/>
          <w:lang w:val="en-GB"/>
        </w:rPr>
        <w:t xml:space="preserve">Sunrise </w:t>
      </w:r>
      <w:proofErr w:type="spellStart"/>
      <w:r w:rsidRPr="001651DB">
        <w:rPr>
          <w:rFonts w:ascii="Tahoma" w:eastAsia="Calibri" w:hAnsi="Tahoma" w:cs="Tahoma"/>
          <w:i/>
          <w:iCs/>
          <w:color w:val="000000" w:themeColor="text1"/>
          <w:sz w:val="22"/>
          <w:szCs w:val="22"/>
          <w:lang w:val="en-GB"/>
        </w:rPr>
        <w:t>Hexensee</w:t>
      </w:r>
      <w:proofErr w:type="spellEnd"/>
      <w:r w:rsidRPr="00562B76">
        <w:rPr>
          <w:rFonts w:ascii="Tahoma" w:eastAsia="Calibri" w:hAnsi="Tahoma" w:cs="Tahoma"/>
          <w:color w:val="000000" w:themeColor="text1"/>
          <w:sz w:val="22"/>
          <w:szCs w:val="22"/>
          <w:lang w:val="en-GB"/>
        </w:rPr>
        <w:t xml:space="preserve">. The mighty snowcat transports the early birds in an approximately hour-long ride up to 2,588 metres into the middle of the skiing area. Just in time for the big sunrise spectacle. When the first rays of sun have started passing over the mountain tops, the morning light allows thousands of small snow crystals to shine. Saving the best for last: in the </w:t>
      </w:r>
      <w:proofErr w:type="spellStart"/>
      <w:r w:rsidRPr="00562B76">
        <w:rPr>
          <w:rFonts w:ascii="Tahoma" w:eastAsia="Calibri" w:hAnsi="Tahoma" w:cs="Tahoma"/>
          <w:color w:val="000000" w:themeColor="text1"/>
          <w:sz w:val="22"/>
          <w:szCs w:val="22"/>
          <w:lang w:val="en-GB"/>
        </w:rPr>
        <w:t>Hexenseehütte</w:t>
      </w:r>
      <w:proofErr w:type="spellEnd"/>
      <w:r w:rsidRPr="00562B76">
        <w:rPr>
          <w:rFonts w:ascii="Tahoma" w:eastAsia="Calibri" w:hAnsi="Tahoma" w:cs="Tahoma"/>
          <w:color w:val="000000" w:themeColor="text1"/>
          <w:sz w:val="22"/>
          <w:szCs w:val="22"/>
          <w:lang w:val="en-GB"/>
        </w:rPr>
        <w:t xml:space="preserve">, the fragrances of bacon, </w:t>
      </w:r>
      <w:proofErr w:type="gramStart"/>
      <w:r w:rsidRPr="00562B76">
        <w:rPr>
          <w:rFonts w:ascii="Tahoma" w:eastAsia="Calibri" w:hAnsi="Tahoma" w:cs="Tahoma"/>
          <w:color w:val="000000" w:themeColor="text1"/>
          <w:sz w:val="22"/>
          <w:szCs w:val="22"/>
          <w:lang w:val="en-GB"/>
        </w:rPr>
        <w:t>cheese</w:t>
      </w:r>
      <w:proofErr w:type="gramEnd"/>
      <w:r w:rsidRPr="00562B76">
        <w:rPr>
          <w:rFonts w:ascii="Tahoma" w:eastAsia="Calibri" w:hAnsi="Tahoma" w:cs="Tahoma"/>
          <w:color w:val="000000" w:themeColor="text1"/>
          <w:sz w:val="22"/>
          <w:szCs w:val="22"/>
          <w:lang w:val="en-GB"/>
        </w:rPr>
        <w:t xml:space="preserve"> and fresh pastry dance around in the air </w:t>
      </w:r>
      <w:r w:rsidRPr="00562B76">
        <w:rPr>
          <w:rFonts w:ascii="Tahoma" w:eastAsia="Calibri" w:hAnsi="Tahoma" w:cs="Tahoma"/>
          <w:sz w:val="22"/>
          <w:szCs w:val="22"/>
          <w:lang w:val="en-GB" w:eastAsia="en-US"/>
        </w:rPr>
        <w:t>–</w:t>
      </w:r>
      <w:r w:rsidRPr="00562B76">
        <w:rPr>
          <w:rFonts w:ascii="Tahoma" w:eastAsia="Calibri" w:hAnsi="Tahoma" w:cs="Tahoma"/>
          <w:color w:val="000000" w:themeColor="text1"/>
          <w:sz w:val="22"/>
          <w:szCs w:val="22"/>
          <w:lang w:val="en-GB"/>
        </w:rPr>
        <w:t xml:space="preserve"> everyone is guaranteed to leave on a full stomach. Und whoever has their skis with them can afterwards swing down the slopes into the valley. Just wonderful!</w:t>
      </w:r>
    </w:p>
    <w:p w14:paraId="7E9489F7" w14:textId="77777777" w:rsidR="009510AC" w:rsidRPr="00562B76" w:rsidRDefault="009510AC" w:rsidP="009510AC">
      <w:pPr>
        <w:widowControl/>
        <w:suppressAutoHyphens w:val="0"/>
        <w:jc w:val="both"/>
        <w:rPr>
          <w:rFonts w:ascii="Tahoma" w:eastAsia="Calibri" w:hAnsi="Tahoma" w:cs="Tahoma"/>
          <w:b/>
          <w:bCs/>
          <w:sz w:val="22"/>
          <w:szCs w:val="22"/>
          <w:lang w:val="en-GB" w:eastAsia="en-US"/>
        </w:rPr>
      </w:pPr>
    </w:p>
    <w:p w14:paraId="237DB228" w14:textId="77777777" w:rsidR="009510AC" w:rsidRPr="00562B76" w:rsidRDefault="009510AC" w:rsidP="009510AC">
      <w:pPr>
        <w:widowControl/>
        <w:suppressAutoHyphens w:val="0"/>
        <w:jc w:val="both"/>
        <w:rPr>
          <w:rFonts w:ascii="Tahoma" w:eastAsia="Calibri" w:hAnsi="Tahoma" w:cs="Tahoma"/>
          <w:b/>
          <w:bCs/>
          <w:sz w:val="22"/>
          <w:szCs w:val="22"/>
          <w:lang w:val="en-GB" w:eastAsia="en-US"/>
        </w:rPr>
      </w:pPr>
      <w:r w:rsidRPr="00562B76">
        <w:rPr>
          <w:rFonts w:ascii="Tahoma" w:eastAsia="Calibri" w:hAnsi="Tahoma" w:cs="Tahoma"/>
          <w:b/>
          <w:bCs/>
          <w:sz w:val="22"/>
          <w:szCs w:val="22"/>
          <w:lang w:val="en-GB" w:eastAsia="en-US"/>
        </w:rPr>
        <w:t xml:space="preserve">A ski </w:t>
      </w:r>
      <w:proofErr w:type="gramStart"/>
      <w:r w:rsidRPr="00562B76">
        <w:rPr>
          <w:rFonts w:ascii="Tahoma" w:eastAsia="Calibri" w:hAnsi="Tahoma" w:cs="Tahoma"/>
          <w:b/>
          <w:bCs/>
          <w:sz w:val="22"/>
          <w:szCs w:val="22"/>
          <w:lang w:val="en-GB" w:eastAsia="en-US"/>
        </w:rPr>
        <w:t>stop</w:t>
      </w:r>
      <w:proofErr w:type="gramEnd"/>
      <w:r w:rsidRPr="00562B76">
        <w:rPr>
          <w:rFonts w:ascii="Tahoma" w:eastAsia="Calibri" w:hAnsi="Tahoma" w:cs="Tahoma"/>
          <w:b/>
          <w:bCs/>
          <w:sz w:val="22"/>
          <w:szCs w:val="22"/>
          <w:lang w:val="en-GB" w:eastAsia="en-US"/>
        </w:rPr>
        <w:t xml:space="preserve"> at the </w:t>
      </w:r>
      <w:proofErr w:type="spellStart"/>
      <w:r w:rsidRPr="00562B76">
        <w:rPr>
          <w:rFonts w:ascii="Tahoma" w:eastAsia="Calibri" w:hAnsi="Tahoma" w:cs="Tahoma"/>
          <w:b/>
          <w:bCs/>
          <w:sz w:val="22"/>
          <w:szCs w:val="22"/>
          <w:lang w:val="en-GB" w:eastAsia="en-US"/>
        </w:rPr>
        <w:t>Leithe</w:t>
      </w:r>
      <w:proofErr w:type="spellEnd"/>
      <w:r w:rsidRPr="00562B76">
        <w:rPr>
          <w:rFonts w:ascii="Tahoma" w:eastAsia="Calibri" w:hAnsi="Tahoma" w:cs="Tahoma"/>
          <w:b/>
          <w:bCs/>
          <w:sz w:val="22"/>
          <w:szCs w:val="22"/>
          <w:lang w:val="en-GB" w:eastAsia="en-US"/>
        </w:rPr>
        <w:t xml:space="preserve"> </w:t>
      </w:r>
      <w:proofErr w:type="spellStart"/>
      <w:r w:rsidRPr="00562B76">
        <w:rPr>
          <w:rFonts w:ascii="Tahoma" w:eastAsia="Calibri" w:hAnsi="Tahoma" w:cs="Tahoma"/>
          <w:b/>
          <w:bCs/>
          <w:sz w:val="22"/>
          <w:szCs w:val="22"/>
          <w:lang w:val="en-GB" w:eastAsia="en-US"/>
        </w:rPr>
        <w:t>Wirt</w:t>
      </w:r>
      <w:proofErr w:type="spellEnd"/>
      <w:r w:rsidRPr="00562B76">
        <w:rPr>
          <w:rFonts w:ascii="Tahoma" w:eastAsia="Calibri" w:hAnsi="Tahoma" w:cs="Tahoma"/>
          <w:b/>
          <w:bCs/>
          <w:sz w:val="22"/>
          <w:szCs w:val="22"/>
          <w:lang w:val="en-GB" w:eastAsia="en-US"/>
        </w:rPr>
        <w:t xml:space="preserve">, or the fine art of smoking meat </w:t>
      </w:r>
    </w:p>
    <w:p w14:paraId="282871E3" w14:textId="77777777" w:rsidR="009510AC" w:rsidRPr="00562B76" w:rsidRDefault="009510AC" w:rsidP="009510AC">
      <w:pPr>
        <w:widowControl/>
        <w:suppressAutoHyphens w:val="0"/>
        <w:jc w:val="both"/>
        <w:rPr>
          <w:rFonts w:ascii="Tahoma" w:eastAsia="Calibri" w:hAnsi="Tahoma" w:cs="Tahoma"/>
          <w:sz w:val="22"/>
          <w:szCs w:val="22"/>
          <w:lang w:val="en-GB" w:eastAsia="en-US"/>
        </w:rPr>
      </w:pPr>
      <w:r w:rsidRPr="00562B76">
        <w:rPr>
          <w:rFonts w:ascii="Tahoma" w:eastAsia="Calibri" w:hAnsi="Tahoma" w:cs="Tahoma"/>
          <w:color w:val="000000" w:themeColor="text1"/>
          <w:sz w:val="22"/>
          <w:szCs w:val="22"/>
          <w:lang w:val="en-GB" w:eastAsia="en-US"/>
        </w:rPr>
        <w:t xml:space="preserve">The </w:t>
      </w:r>
      <w:proofErr w:type="spellStart"/>
      <w:r w:rsidRPr="00562B76">
        <w:rPr>
          <w:rFonts w:ascii="Tahoma" w:eastAsia="Calibri" w:hAnsi="Tahoma" w:cs="Tahoma"/>
          <w:color w:val="000000" w:themeColor="text1"/>
          <w:sz w:val="22"/>
          <w:szCs w:val="22"/>
          <w:lang w:val="en-GB" w:eastAsia="en-US"/>
        </w:rPr>
        <w:t>Leithe</w:t>
      </w:r>
      <w:proofErr w:type="spellEnd"/>
      <w:r w:rsidRPr="00562B76">
        <w:rPr>
          <w:rFonts w:ascii="Tahoma" w:eastAsia="Calibri" w:hAnsi="Tahoma" w:cs="Tahoma"/>
          <w:color w:val="000000" w:themeColor="text1"/>
          <w:sz w:val="22"/>
          <w:szCs w:val="22"/>
          <w:lang w:val="en-GB" w:eastAsia="en-US"/>
        </w:rPr>
        <w:t xml:space="preserve"> </w:t>
      </w:r>
      <w:proofErr w:type="spellStart"/>
      <w:r w:rsidRPr="00562B76">
        <w:rPr>
          <w:rFonts w:ascii="Tahoma" w:eastAsia="Calibri" w:hAnsi="Tahoma" w:cs="Tahoma"/>
          <w:color w:val="000000" w:themeColor="text1"/>
          <w:sz w:val="22"/>
          <w:szCs w:val="22"/>
          <w:lang w:val="en-GB" w:eastAsia="en-US"/>
        </w:rPr>
        <w:t>Wirt</w:t>
      </w:r>
      <w:proofErr w:type="spellEnd"/>
      <w:r w:rsidRPr="00562B76">
        <w:rPr>
          <w:rFonts w:ascii="Tahoma" w:eastAsia="Calibri" w:hAnsi="Tahoma" w:cs="Tahoma"/>
          <w:color w:val="000000" w:themeColor="text1"/>
          <w:sz w:val="22"/>
          <w:szCs w:val="22"/>
          <w:lang w:val="en-GB" w:eastAsia="en-US"/>
        </w:rPr>
        <w:t xml:space="preserve"> nestles </w:t>
      </w:r>
      <w:r w:rsidRPr="00562B76">
        <w:rPr>
          <w:rFonts w:ascii="Tahoma" w:eastAsia="Calibri" w:hAnsi="Tahoma" w:cs="Tahoma"/>
          <w:sz w:val="22"/>
          <w:szCs w:val="22"/>
          <w:lang w:val="en-GB" w:eastAsia="en-US"/>
        </w:rPr>
        <w:t xml:space="preserve">at the edge of the forest – 200 metres above the rooftops of </w:t>
      </w:r>
      <w:proofErr w:type="spellStart"/>
      <w:r w:rsidRPr="00562B76">
        <w:rPr>
          <w:rFonts w:ascii="Tahoma" w:eastAsia="Calibri" w:hAnsi="Tahoma" w:cs="Tahoma"/>
          <w:sz w:val="22"/>
          <w:szCs w:val="22"/>
          <w:lang w:val="en-GB" w:eastAsia="en-US"/>
        </w:rPr>
        <w:t>Serfaus</w:t>
      </w:r>
      <w:proofErr w:type="spellEnd"/>
      <w:r w:rsidRPr="00562B76">
        <w:rPr>
          <w:rFonts w:ascii="Tahoma" w:eastAsia="Calibri" w:hAnsi="Tahoma" w:cs="Tahoma"/>
          <w:sz w:val="22"/>
          <w:szCs w:val="22"/>
          <w:lang w:val="en-GB" w:eastAsia="en-US"/>
        </w:rPr>
        <w:t xml:space="preserve">, right next to the valley station of the </w:t>
      </w:r>
      <w:proofErr w:type="spellStart"/>
      <w:r w:rsidRPr="00562B76">
        <w:rPr>
          <w:rFonts w:ascii="Tahoma" w:eastAsia="Calibri" w:hAnsi="Tahoma" w:cs="Tahoma"/>
          <w:sz w:val="22"/>
          <w:szCs w:val="22"/>
          <w:lang w:val="en-GB" w:eastAsia="en-US"/>
        </w:rPr>
        <w:t>Königsleithebahn</w:t>
      </w:r>
      <w:proofErr w:type="spellEnd"/>
      <w:r w:rsidRPr="00562B76">
        <w:rPr>
          <w:rFonts w:ascii="Tahoma" w:eastAsia="Calibri" w:hAnsi="Tahoma" w:cs="Tahoma"/>
          <w:sz w:val="22"/>
          <w:szCs w:val="22"/>
          <w:lang w:val="en-GB" w:eastAsia="en-US"/>
        </w:rPr>
        <w:t xml:space="preserve"> cable railway. The cosily rustic mountain restaurant is famous for its traditional Tyrolean cooking – and above all for its smoked specialities. Up here, bacon, osso </w:t>
      </w:r>
      <w:proofErr w:type="spellStart"/>
      <w:r w:rsidRPr="00562B76">
        <w:rPr>
          <w:rFonts w:ascii="Tahoma" w:eastAsia="Calibri" w:hAnsi="Tahoma" w:cs="Tahoma"/>
          <w:sz w:val="22"/>
          <w:szCs w:val="22"/>
          <w:lang w:val="en-GB" w:eastAsia="en-US"/>
        </w:rPr>
        <w:t>collo</w:t>
      </w:r>
      <w:proofErr w:type="spellEnd"/>
      <w:r w:rsidRPr="00562B76">
        <w:rPr>
          <w:rFonts w:ascii="Tahoma" w:eastAsia="Calibri" w:hAnsi="Tahoma" w:cs="Tahoma"/>
          <w:sz w:val="22"/>
          <w:szCs w:val="22"/>
          <w:lang w:val="en-GB" w:eastAsia="en-US"/>
        </w:rPr>
        <w:t>, salami &amp; co are spiced, cured and cold-smoked using beechwood shavings mixed with wild juniper twigs in the smoking hut in front of the restaurant, with great attention to detail. Not for nothing is the smoked meat called “</w:t>
      </w:r>
      <w:proofErr w:type="spellStart"/>
      <w:r w:rsidRPr="00562B76">
        <w:rPr>
          <w:rFonts w:ascii="Tahoma" w:hAnsi="Tahoma" w:cs="Tahoma"/>
          <w:sz w:val="22"/>
          <w:szCs w:val="22"/>
          <w:lang w:val="en-GB"/>
        </w:rPr>
        <w:t>Leithe’s</w:t>
      </w:r>
      <w:proofErr w:type="spellEnd"/>
      <w:r w:rsidRPr="00562B76">
        <w:rPr>
          <w:rFonts w:ascii="Tahoma" w:eastAsia="Calibri" w:hAnsi="Tahoma" w:cs="Tahoma"/>
          <w:sz w:val="22"/>
          <w:szCs w:val="22"/>
          <w:lang w:val="en-GB" w:eastAsia="en-US"/>
        </w:rPr>
        <w:t xml:space="preserve"> Finest”.</w:t>
      </w:r>
    </w:p>
    <w:p w14:paraId="60AE5FDD" w14:textId="77777777" w:rsidR="009510AC" w:rsidRPr="00562B76" w:rsidRDefault="009510AC" w:rsidP="009510AC">
      <w:pPr>
        <w:widowControl/>
        <w:suppressAutoHyphens w:val="0"/>
        <w:jc w:val="both"/>
        <w:rPr>
          <w:rFonts w:ascii="Tahoma" w:eastAsia="Calibri" w:hAnsi="Tahoma" w:cs="Tahoma"/>
          <w:sz w:val="22"/>
          <w:szCs w:val="22"/>
          <w:lang w:val="en-GB" w:eastAsia="en-US"/>
        </w:rPr>
      </w:pPr>
    </w:p>
    <w:p w14:paraId="1CA09414" w14:textId="038E557B" w:rsidR="009510AC" w:rsidRPr="00562B76" w:rsidRDefault="009510AC" w:rsidP="009510AC">
      <w:pPr>
        <w:widowControl/>
        <w:suppressAutoHyphens w:val="0"/>
        <w:jc w:val="both"/>
        <w:rPr>
          <w:rFonts w:ascii="Tahoma" w:eastAsia="Calibri" w:hAnsi="Tahoma" w:cs="Tahoma"/>
          <w:b/>
          <w:bCs/>
          <w:color w:val="000000" w:themeColor="text1"/>
          <w:sz w:val="22"/>
          <w:szCs w:val="22"/>
          <w:lang w:val="en-GB" w:eastAsia="en-US"/>
        </w:rPr>
      </w:pPr>
      <w:proofErr w:type="spellStart"/>
      <w:r w:rsidRPr="00562B76">
        <w:rPr>
          <w:rFonts w:ascii="Tahoma" w:eastAsia="Calibri" w:hAnsi="Tahoma" w:cs="Tahoma"/>
          <w:b/>
          <w:bCs/>
          <w:color w:val="000000" w:themeColor="text1"/>
          <w:sz w:val="22"/>
          <w:szCs w:val="22"/>
          <w:lang w:val="en-GB" w:eastAsia="en-US"/>
        </w:rPr>
        <w:t>Seealm</w:t>
      </w:r>
      <w:proofErr w:type="spellEnd"/>
      <w:r w:rsidRPr="00562B76">
        <w:rPr>
          <w:rFonts w:ascii="Tahoma" w:eastAsia="Calibri" w:hAnsi="Tahoma" w:cs="Tahoma"/>
          <w:b/>
          <w:bCs/>
          <w:color w:val="000000" w:themeColor="text1"/>
          <w:sz w:val="22"/>
          <w:szCs w:val="22"/>
          <w:lang w:val="en-GB" w:eastAsia="en-US"/>
        </w:rPr>
        <w:t xml:space="preserve"> </w:t>
      </w:r>
      <w:proofErr w:type="spellStart"/>
      <w:r w:rsidRPr="00562B76">
        <w:rPr>
          <w:rFonts w:ascii="Tahoma" w:eastAsia="Calibri" w:hAnsi="Tahoma" w:cs="Tahoma"/>
          <w:b/>
          <w:bCs/>
          <w:color w:val="000000" w:themeColor="text1"/>
          <w:sz w:val="22"/>
          <w:szCs w:val="22"/>
          <w:lang w:val="en-GB" w:eastAsia="en-US"/>
        </w:rPr>
        <w:t>Hög</w:t>
      </w:r>
      <w:proofErr w:type="spellEnd"/>
      <w:r w:rsidRPr="00562B76">
        <w:rPr>
          <w:rFonts w:ascii="Tahoma" w:eastAsia="Calibri" w:hAnsi="Tahoma" w:cs="Tahoma"/>
          <w:b/>
          <w:bCs/>
          <w:color w:val="000000" w:themeColor="text1"/>
          <w:sz w:val="22"/>
          <w:szCs w:val="22"/>
          <w:lang w:val="en-GB" w:eastAsia="en-US"/>
        </w:rPr>
        <w:t xml:space="preserve">: </w:t>
      </w:r>
      <w:r w:rsidR="001F5A49" w:rsidRPr="00562B76">
        <w:rPr>
          <w:rFonts w:ascii="Tahoma" w:eastAsia="Calibri" w:hAnsi="Tahoma" w:cs="Tahoma"/>
          <w:b/>
          <w:bCs/>
          <w:color w:val="000000" w:themeColor="text1"/>
          <w:sz w:val="22"/>
          <w:szCs w:val="22"/>
          <w:lang w:val="en-GB" w:eastAsia="en-US"/>
        </w:rPr>
        <w:t>str</w:t>
      </w:r>
      <w:r w:rsidRPr="00562B76">
        <w:rPr>
          <w:rFonts w:ascii="Tahoma" w:eastAsia="Calibri" w:hAnsi="Tahoma" w:cs="Tahoma"/>
          <w:b/>
          <w:bCs/>
          <w:color w:val="000000" w:themeColor="text1"/>
          <w:sz w:val="22"/>
          <w:szCs w:val="22"/>
          <w:lang w:val="en-GB" w:eastAsia="en-US"/>
        </w:rPr>
        <w:t xml:space="preserve">aight from the </w:t>
      </w:r>
      <w:proofErr w:type="spellStart"/>
      <w:r w:rsidRPr="00562B76">
        <w:rPr>
          <w:rFonts w:ascii="Tahoma" w:eastAsia="Calibri" w:hAnsi="Tahoma" w:cs="Tahoma"/>
          <w:b/>
          <w:bCs/>
          <w:color w:val="000000" w:themeColor="text1"/>
          <w:sz w:val="22"/>
          <w:szCs w:val="22"/>
          <w:lang w:val="en-GB" w:eastAsia="en-US"/>
        </w:rPr>
        <w:t>Schneisenfeger</w:t>
      </w:r>
      <w:proofErr w:type="spellEnd"/>
      <w:r w:rsidRPr="00562B76">
        <w:rPr>
          <w:rFonts w:ascii="Tahoma" w:eastAsia="Calibri" w:hAnsi="Tahoma" w:cs="Tahoma"/>
          <w:b/>
          <w:bCs/>
          <w:color w:val="000000" w:themeColor="text1"/>
          <w:sz w:val="22"/>
          <w:szCs w:val="22"/>
          <w:lang w:val="en-GB" w:eastAsia="en-US"/>
        </w:rPr>
        <w:t xml:space="preserve"> Family Coaster to the gourmet sun terrace </w:t>
      </w:r>
    </w:p>
    <w:p w14:paraId="575D813B" w14:textId="6FB2779F" w:rsidR="009510AC" w:rsidRPr="00562B76" w:rsidRDefault="009510AC" w:rsidP="009510AC">
      <w:pPr>
        <w:widowControl/>
        <w:suppressAutoHyphens w:val="0"/>
        <w:jc w:val="both"/>
        <w:rPr>
          <w:rFonts w:ascii="Tahoma" w:eastAsia="Calibri" w:hAnsi="Tahoma" w:cs="Tahoma"/>
          <w:color w:val="000000" w:themeColor="text1"/>
          <w:sz w:val="22"/>
          <w:szCs w:val="22"/>
          <w:lang w:val="en-GB" w:eastAsia="en-US"/>
        </w:rPr>
      </w:pPr>
      <w:r w:rsidRPr="00562B76">
        <w:rPr>
          <w:rFonts w:ascii="Tahoma" w:eastAsia="Calibri" w:hAnsi="Tahoma" w:cs="Tahoma"/>
          <w:color w:val="000000" w:themeColor="text1"/>
          <w:sz w:val="22"/>
          <w:szCs w:val="22"/>
          <w:lang w:val="en-GB" w:eastAsia="en-US"/>
        </w:rPr>
        <w:t xml:space="preserve">Short routes to tastebud bliss: the </w:t>
      </w:r>
      <w:proofErr w:type="spellStart"/>
      <w:r w:rsidRPr="00562B76">
        <w:rPr>
          <w:rFonts w:ascii="Tahoma" w:eastAsia="Calibri" w:hAnsi="Tahoma" w:cs="Tahoma"/>
          <w:color w:val="000000" w:themeColor="text1"/>
          <w:sz w:val="22"/>
          <w:szCs w:val="22"/>
          <w:lang w:val="en-GB" w:eastAsia="en-US"/>
        </w:rPr>
        <w:t>Seealm</w:t>
      </w:r>
      <w:proofErr w:type="spellEnd"/>
      <w:r w:rsidRPr="00562B76">
        <w:rPr>
          <w:rFonts w:ascii="Tahoma" w:eastAsia="Calibri" w:hAnsi="Tahoma" w:cs="Tahoma"/>
          <w:color w:val="000000" w:themeColor="text1"/>
          <w:sz w:val="22"/>
          <w:szCs w:val="22"/>
          <w:lang w:val="en-GB" w:eastAsia="en-US"/>
        </w:rPr>
        <w:t xml:space="preserve"> </w:t>
      </w:r>
      <w:proofErr w:type="spellStart"/>
      <w:r w:rsidRPr="00562B76">
        <w:rPr>
          <w:rFonts w:ascii="Tahoma" w:eastAsia="Calibri" w:hAnsi="Tahoma" w:cs="Tahoma"/>
          <w:color w:val="000000" w:themeColor="text1"/>
          <w:sz w:val="22"/>
          <w:szCs w:val="22"/>
          <w:lang w:val="en-GB" w:eastAsia="en-US"/>
        </w:rPr>
        <w:t>Hög</w:t>
      </w:r>
      <w:proofErr w:type="spellEnd"/>
      <w:r w:rsidRPr="00562B76">
        <w:rPr>
          <w:rFonts w:ascii="Tahoma" w:eastAsia="Calibri" w:hAnsi="Tahoma" w:cs="Tahoma"/>
          <w:color w:val="000000" w:themeColor="text1"/>
          <w:sz w:val="22"/>
          <w:szCs w:val="22"/>
          <w:lang w:val="en-GB" w:eastAsia="en-US"/>
        </w:rPr>
        <w:t xml:space="preserve"> is situated right at the destination of the </w:t>
      </w:r>
      <w:proofErr w:type="spellStart"/>
      <w:r w:rsidRPr="006027A3">
        <w:rPr>
          <w:rFonts w:ascii="Tahoma" w:eastAsia="Calibri" w:hAnsi="Tahoma" w:cs="Tahoma"/>
          <w:i/>
          <w:iCs/>
          <w:color w:val="000000" w:themeColor="text1"/>
          <w:sz w:val="22"/>
          <w:szCs w:val="22"/>
          <w:lang w:val="en-GB" w:eastAsia="en-US"/>
        </w:rPr>
        <w:t>Schneisenfeger</w:t>
      </w:r>
      <w:proofErr w:type="spellEnd"/>
      <w:r w:rsidRPr="006027A3">
        <w:rPr>
          <w:rFonts w:ascii="Tahoma" w:eastAsia="Calibri" w:hAnsi="Tahoma" w:cs="Tahoma"/>
          <w:i/>
          <w:iCs/>
          <w:color w:val="000000" w:themeColor="text1"/>
          <w:sz w:val="22"/>
          <w:szCs w:val="22"/>
          <w:lang w:val="en-GB" w:eastAsia="en-US"/>
        </w:rPr>
        <w:t xml:space="preserve"> Family Coaster</w:t>
      </w:r>
      <w:r w:rsidR="006027A3">
        <w:rPr>
          <w:rFonts w:ascii="Tahoma" w:eastAsia="Calibri" w:hAnsi="Tahoma" w:cs="Tahoma"/>
          <w:color w:val="000000" w:themeColor="text1"/>
          <w:sz w:val="22"/>
          <w:szCs w:val="22"/>
          <w:lang w:val="en-GB" w:eastAsia="en-US"/>
        </w:rPr>
        <w:t>.</w:t>
      </w:r>
      <w:r w:rsidRPr="00562B76">
        <w:rPr>
          <w:rFonts w:ascii="Tahoma" w:eastAsia="Calibri" w:hAnsi="Tahoma" w:cs="Tahoma"/>
          <w:color w:val="000000" w:themeColor="text1"/>
          <w:sz w:val="22"/>
          <w:szCs w:val="22"/>
          <w:lang w:val="en-GB" w:eastAsia="en-US"/>
        </w:rPr>
        <w:t xml:space="preserve"> Thanks to its open architectural design and large window fronts, it offers superb close and distant views of the lake and the mountain scenery. And the menu? It contains surprises, with vegetarian and vegan cuisine, as well as fish specialities. On mild days in late winter, you can snuggle up in one of the sun loungers – and enjoy the food and drinks service on the sun terrace. </w:t>
      </w:r>
    </w:p>
    <w:p w14:paraId="7EC097B4" w14:textId="77777777" w:rsidR="00AA627D" w:rsidRPr="00562B76" w:rsidRDefault="00AA627D" w:rsidP="00AA627D">
      <w:pPr>
        <w:widowControl/>
        <w:suppressAutoHyphens w:val="0"/>
        <w:jc w:val="both"/>
        <w:rPr>
          <w:rFonts w:ascii="Tahoma" w:eastAsia="Calibri" w:hAnsi="Tahoma" w:cs="Tahoma"/>
          <w:sz w:val="22"/>
          <w:szCs w:val="22"/>
          <w:lang w:val="en-GB" w:eastAsia="en-US"/>
        </w:rPr>
      </w:pPr>
    </w:p>
    <w:p w14:paraId="6D4C816E" w14:textId="77777777" w:rsidR="00EC23B0" w:rsidRPr="00562B76" w:rsidRDefault="00EC23B0" w:rsidP="00AA627D">
      <w:pPr>
        <w:widowControl/>
        <w:suppressAutoHyphens w:val="0"/>
        <w:jc w:val="both"/>
        <w:rPr>
          <w:rFonts w:ascii="Tahoma" w:eastAsia="Calibri" w:hAnsi="Tahoma" w:cs="Tahoma"/>
          <w:sz w:val="22"/>
          <w:szCs w:val="22"/>
          <w:lang w:val="en-GB" w:eastAsia="en-US"/>
        </w:rPr>
      </w:pPr>
    </w:p>
    <w:p w14:paraId="5853808B" w14:textId="77777777" w:rsidR="00EC23B0" w:rsidRPr="00562B76" w:rsidRDefault="00EC23B0" w:rsidP="00EC23B0">
      <w:pPr>
        <w:widowControl/>
        <w:suppressAutoHyphens w:val="0"/>
        <w:jc w:val="both"/>
        <w:rPr>
          <w:rFonts w:ascii="Tahoma" w:eastAsia="Calibri" w:hAnsi="Tahoma" w:cs="Tahoma"/>
          <w:b/>
          <w:sz w:val="22"/>
          <w:szCs w:val="22"/>
        </w:rPr>
      </w:pPr>
      <w:r w:rsidRPr="00562B76">
        <w:rPr>
          <w:rFonts w:ascii="Tahoma" w:eastAsia="Calibri" w:hAnsi="Tahoma" w:cs="Tahoma"/>
          <w:b/>
          <w:bCs/>
          <w:sz w:val="22"/>
          <w:szCs w:val="22"/>
          <w:lang w:val="en"/>
        </w:rPr>
        <w:lastRenderedPageBreak/>
        <w:t xml:space="preserve">Romantic dinner above the clouds: Sunset Dinner </w:t>
      </w:r>
      <w:proofErr w:type="spellStart"/>
      <w:r w:rsidRPr="00562B76">
        <w:rPr>
          <w:rFonts w:ascii="Tahoma" w:eastAsia="Calibri" w:hAnsi="Tahoma" w:cs="Tahoma"/>
          <w:b/>
          <w:bCs/>
          <w:sz w:val="22"/>
          <w:szCs w:val="22"/>
          <w:lang w:val="en"/>
        </w:rPr>
        <w:t>Masner</w:t>
      </w:r>
      <w:proofErr w:type="spellEnd"/>
      <w:r w:rsidRPr="00562B76">
        <w:rPr>
          <w:rFonts w:ascii="Tahoma" w:eastAsia="Calibri" w:hAnsi="Tahoma" w:cs="Tahoma"/>
          <w:b/>
          <w:bCs/>
          <w:sz w:val="22"/>
          <w:szCs w:val="22"/>
          <w:lang w:val="en"/>
        </w:rPr>
        <w:t xml:space="preserve"> </w:t>
      </w:r>
    </w:p>
    <w:p w14:paraId="16774185" w14:textId="095E36DB" w:rsidR="00EC23B0" w:rsidRPr="00562B76" w:rsidRDefault="00EC23B0" w:rsidP="00EC23B0">
      <w:pPr>
        <w:widowControl/>
        <w:suppressAutoHyphens w:val="0"/>
        <w:jc w:val="both"/>
        <w:rPr>
          <w:rFonts w:ascii="Tahoma" w:eastAsia="Calibri" w:hAnsi="Tahoma" w:cs="Tahoma"/>
          <w:color w:val="000000" w:themeColor="text1"/>
          <w:sz w:val="22"/>
          <w:szCs w:val="22"/>
        </w:rPr>
      </w:pPr>
      <w:r w:rsidRPr="00562B76">
        <w:rPr>
          <w:rFonts w:ascii="Tahoma" w:eastAsia="Calibri" w:hAnsi="Tahoma" w:cs="Tahoma"/>
          <w:sz w:val="22"/>
          <w:szCs w:val="22"/>
          <w:lang w:val="en"/>
        </w:rPr>
        <w:t xml:space="preserve">Anyone who loves a tranquil mountain view at twilight but does not want to get out of bed early in the morning, </w:t>
      </w:r>
      <w:r w:rsidRPr="00562B76">
        <w:rPr>
          <w:rFonts w:ascii="Tahoma" w:eastAsia="Calibri" w:hAnsi="Tahoma" w:cs="Tahoma"/>
          <w:color w:val="000000" w:themeColor="text1"/>
          <w:sz w:val="22"/>
          <w:szCs w:val="22"/>
          <w:lang w:val="en"/>
        </w:rPr>
        <w:t xml:space="preserve">opts for the </w:t>
      </w:r>
      <w:r w:rsidRPr="006027A3">
        <w:rPr>
          <w:rFonts w:ascii="Tahoma" w:eastAsia="Calibri" w:hAnsi="Tahoma" w:cs="Tahoma"/>
          <w:i/>
          <w:iCs/>
          <w:color w:val="000000" w:themeColor="text1"/>
          <w:sz w:val="22"/>
          <w:szCs w:val="22"/>
          <w:lang w:val="en"/>
        </w:rPr>
        <w:t xml:space="preserve">Sunset Dinner </w:t>
      </w:r>
      <w:proofErr w:type="spellStart"/>
      <w:r w:rsidRPr="006027A3">
        <w:rPr>
          <w:rFonts w:ascii="Tahoma" w:eastAsia="Calibri" w:hAnsi="Tahoma" w:cs="Tahoma"/>
          <w:i/>
          <w:iCs/>
          <w:color w:val="000000" w:themeColor="text1"/>
          <w:sz w:val="22"/>
          <w:szCs w:val="22"/>
          <w:lang w:val="en"/>
        </w:rPr>
        <w:t>Masner</w:t>
      </w:r>
      <w:proofErr w:type="spellEnd"/>
      <w:r w:rsidRPr="00562B76">
        <w:rPr>
          <w:rFonts w:ascii="Tahoma" w:eastAsia="Calibri" w:hAnsi="Tahoma" w:cs="Tahoma"/>
          <w:color w:val="000000" w:themeColor="text1"/>
          <w:sz w:val="22"/>
          <w:szCs w:val="22"/>
          <w:lang w:val="en"/>
        </w:rPr>
        <w:t xml:space="preserve">. Even the ride in the </w:t>
      </w:r>
      <w:proofErr w:type="spellStart"/>
      <w:r w:rsidRPr="006027A3">
        <w:rPr>
          <w:rFonts w:ascii="Tahoma" w:eastAsia="Calibri" w:hAnsi="Tahoma" w:cs="Tahoma"/>
          <w:i/>
          <w:iCs/>
          <w:color w:val="000000" w:themeColor="text1"/>
          <w:sz w:val="22"/>
          <w:szCs w:val="22"/>
          <w:lang w:val="en"/>
        </w:rPr>
        <w:t>Masner</w:t>
      </w:r>
      <w:proofErr w:type="spellEnd"/>
      <w:r w:rsidRPr="006027A3">
        <w:rPr>
          <w:rFonts w:ascii="Tahoma" w:eastAsia="Calibri" w:hAnsi="Tahoma" w:cs="Tahoma"/>
          <w:i/>
          <w:iCs/>
          <w:color w:val="000000" w:themeColor="text1"/>
          <w:sz w:val="22"/>
          <w:szCs w:val="22"/>
          <w:lang w:val="en"/>
        </w:rPr>
        <w:t xml:space="preserve"> Express</w:t>
      </w:r>
      <w:r w:rsidRPr="00562B76">
        <w:rPr>
          <w:rFonts w:ascii="Tahoma" w:eastAsia="Calibri" w:hAnsi="Tahoma" w:cs="Tahoma"/>
          <w:color w:val="000000" w:themeColor="text1"/>
          <w:sz w:val="22"/>
          <w:szCs w:val="22"/>
          <w:lang w:val="en"/>
        </w:rPr>
        <w:t xml:space="preserve">, </w:t>
      </w:r>
      <w:r w:rsidRPr="00562B76">
        <w:rPr>
          <w:rFonts w:ascii="Tahoma" w:eastAsia="Calibri" w:hAnsi="Tahoma" w:cs="Tahoma"/>
          <w:sz w:val="22"/>
          <w:szCs w:val="22"/>
          <w:lang w:val="en"/>
        </w:rPr>
        <w:t>a repurposed snow groomer,</w:t>
      </w:r>
      <w:r w:rsidRPr="00562B76">
        <w:rPr>
          <w:rFonts w:ascii="Tahoma" w:eastAsia="Calibri" w:hAnsi="Tahoma" w:cs="Tahoma"/>
          <w:color w:val="000000" w:themeColor="text1"/>
          <w:sz w:val="22"/>
          <w:szCs w:val="22"/>
          <w:lang w:val="en"/>
        </w:rPr>
        <w:t xml:space="preserve"> to the glass-paned Monte Mare</w:t>
      </w:r>
      <w:r w:rsidR="00F73C17" w:rsidRPr="00562B76">
        <w:rPr>
          <w:rFonts w:ascii="Tahoma" w:eastAsia="Calibri" w:hAnsi="Tahoma" w:cs="Tahoma"/>
          <w:color w:val="000000" w:themeColor="text1"/>
          <w:sz w:val="22"/>
          <w:szCs w:val="22"/>
          <w:lang w:val="en"/>
        </w:rPr>
        <w:t xml:space="preserve"> restaurant</w:t>
      </w:r>
      <w:r w:rsidRPr="00562B76">
        <w:rPr>
          <w:rFonts w:ascii="Tahoma" w:eastAsia="Calibri" w:hAnsi="Tahoma" w:cs="Tahoma"/>
          <w:color w:val="000000" w:themeColor="text1"/>
          <w:sz w:val="22"/>
          <w:szCs w:val="22"/>
          <w:lang w:val="en"/>
        </w:rPr>
        <w:t xml:space="preserve"> at 2,430 </w:t>
      </w:r>
      <w:proofErr w:type="spellStart"/>
      <w:r w:rsidRPr="00562B76">
        <w:rPr>
          <w:rFonts w:ascii="Tahoma" w:eastAsia="Calibri" w:hAnsi="Tahoma" w:cs="Tahoma"/>
          <w:color w:val="000000" w:themeColor="text1"/>
          <w:sz w:val="22"/>
          <w:szCs w:val="22"/>
          <w:lang w:val="en"/>
        </w:rPr>
        <w:t>metres</w:t>
      </w:r>
      <w:proofErr w:type="spellEnd"/>
      <w:r w:rsidRPr="00562B76">
        <w:rPr>
          <w:rFonts w:ascii="Tahoma" w:eastAsia="Calibri" w:hAnsi="Tahoma" w:cs="Tahoma"/>
          <w:color w:val="000000" w:themeColor="text1"/>
          <w:sz w:val="22"/>
          <w:szCs w:val="22"/>
          <w:lang w:val="en"/>
        </w:rPr>
        <w:t xml:space="preserve"> above sea level, is a spectacle itself. But that’s not all. From scallops to steak tartare – </w:t>
      </w:r>
      <w:r w:rsidRPr="00562B76">
        <w:rPr>
          <w:rFonts w:ascii="Tahoma" w:eastAsia="Calibri" w:hAnsi="Tahoma" w:cs="Tahoma"/>
          <w:sz w:val="22"/>
          <w:szCs w:val="22"/>
          <w:lang w:val="en"/>
        </w:rPr>
        <w:t xml:space="preserve">gourmets are guaranteed to swoon. </w:t>
      </w:r>
      <w:r w:rsidRPr="00562B76">
        <w:rPr>
          <w:rFonts w:ascii="Tahoma" w:eastAsia="Calibri" w:hAnsi="Tahoma" w:cs="Tahoma"/>
          <w:color w:val="000000" w:themeColor="text1"/>
          <w:sz w:val="22"/>
          <w:szCs w:val="22"/>
          <w:lang w:val="en"/>
        </w:rPr>
        <w:t xml:space="preserve">And once the deep red sun </w:t>
      </w:r>
      <w:r w:rsidRPr="00562B76">
        <w:rPr>
          <w:rFonts w:ascii="Tahoma" w:eastAsia="Calibri" w:hAnsi="Tahoma" w:cs="Tahoma"/>
          <w:sz w:val="22"/>
          <w:szCs w:val="22"/>
          <w:lang w:val="en"/>
        </w:rPr>
        <w:t xml:space="preserve">has fallen behind the peaks and the last crumb has been eaten, the </w:t>
      </w:r>
      <w:proofErr w:type="spellStart"/>
      <w:r w:rsidRPr="006027A3">
        <w:rPr>
          <w:rFonts w:ascii="Tahoma" w:eastAsia="Calibri" w:hAnsi="Tahoma" w:cs="Tahoma"/>
          <w:i/>
          <w:iCs/>
          <w:sz w:val="22"/>
          <w:szCs w:val="22"/>
          <w:lang w:val="en"/>
        </w:rPr>
        <w:t>Masner</w:t>
      </w:r>
      <w:proofErr w:type="spellEnd"/>
      <w:r w:rsidRPr="006027A3">
        <w:rPr>
          <w:rFonts w:ascii="Tahoma" w:eastAsia="Calibri" w:hAnsi="Tahoma" w:cs="Tahoma"/>
          <w:i/>
          <w:iCs/>
          <w:sz w:val="22"/>
          <w:szCs w:val="22"/>
          <w:lang w:val="en"/>
        </w:rPr>
        <w:t xml:space="preserve"> Express</w:t>
      </w:r>
      <w:r w:rsidRPr="00562B76">
        <w:rPr>
          <w:rFonts w:ascii="Tahoma" w:eastAsia="Calibri" w:hAnsi="Tahoma" w:cs="Tahoma"/>
          <w:sz w:val="22"/>
          <w:szCs w:val="22"/>
          <w:lang w:val="en"/>
        </w:rPr>
        <w:t xml:space="preserve"> shows up to bring the guests on an exciting descent through the ski area into the valley.</w:t>
      </w:r>
    </w:p>
    <w:p w14:paraId="25877300" w14:textId="77777777" w:rsidR="00EC23B0" w:rsidRPr="00562B76" w:rsidRDefault="00EC23B0" w:rsidP="00AA627D">
      <w:pPr>
        <w:widowControl/>
        <w:suppressAutoHyphens w:val="0"/>
        <w:jc w:val="both"/>
        <w:rPr>
          <w:rFonts w:ascii="Tahoma" w:eastAsia="Calibri" w:hAnsi="Tahoma" w:cs="Tahoma"/>
          <w:sz w:val="22"/>
          <w:szCs w:val="22"/>
          <w:lang w:eastAsia="en-US"/>
        </w:rPr>
      </w:pPr>
    </w:p>
    <w:p w14:paraId="3D88C4EF" w14:textId="530AF309" w:rsidR="00AA627D" w:rsidRPr="00562B76" w:rsidRDefault="00AA627D" w:rsidP="00AA627D">
      <w:pPr>
        <w:widowControl/>
        <w:suppressAutoHyphens w:val="0"/>
        <w:jc w:val="both"/>
        <w:rPr>
          <w:rFonts w:ascii="Tahoma" w:eastAsia="Calibri" w:hAnsi="Tahoma" w:cs="Tahoma"/>
          <w:b/>
          <w:bCs/>
          <w:sz w:val="22"/>
          <w:szCs w:val="22"/>
          <w:lang w:val="en-GB" w:eastAsia="en-US"/>
        </w:rPr>
      </w:pPr>
      <w:proofErr w:type="spellStart"/>
      <w:r w:rsidRPr="00562B76">
        <w:rPr>
          <w:rFonts w:ascii="Tahoma" w:eastAsia="Calibri" w:hAnsi="Tahoma" w:cs="Tahoma"/>
          <w:b/>
          <w:bCs/>
          <w:sz w:val="22"/>
          <w:szCs w:val="22"/>
          <w:lang w:val="en-GB" w:eastAsia="en-US"/>
        </w:rPr>
        <w:t>Zirbenhütte</w:t>
      </w:r>
      <w:proofErr w:type="spellEnd"/>
      <w:r w:rsidRPr="00562B76">
        <w:rPr>
          <w:rFonts w:ascii="Tahoma" w:eastAsia="Calibri" w:hAnsi="Tahoma" w:cs="Tahoma"/>
          <w:b/>
          <w:bCs/>
          <w:sz w:val="22"/>
          <w:szCs w:val="22"/>
          <w:lang w:val="en-GB" w:eastAsia="en-US"/>
        </w:rPr>
        <w:t xml:space="preserve">: </w:t>
      </w:r>
      <w:r w:rsidR="001F5A49" w:rsidRPr="00562B76">
        <w:rPr>
          <w:rFonts w:ascii="Tahoma" w:eastAsia="Calibri" w:hAnsi="Tahoma" w:cs="Tahoma"/>
          <w:b/>
          <w:bCs/>
          <w:sz w:val="22"/>
          <w:szCs w:val="22"/>
          <w:lang w:val="en-GB" w:eastAsia="en-US"/>
        </w:rPr>
        <w:t>the</w:t>
      </w:r>
      <w:r w:rsidR="00396E47" w:rsidRPr="00562B76">
        <w:rPr>
          <w:rFonts w:ascii="Tahoma" w:eastAsia="Calibri" w:hAnsi="Tahoma" w:cs="Tahoma"/>
          <w:b/>
          <w:bCs/>
          <w:sz w:val="22"/>
          <w:szCs w:val="22"/>
          <w:lang w:val="en-GB" w:eastAsia="en-US"/>
        </w:rPr>
        <w:t xml:space="preserve"> fragran</w:t>
      </w:r>
      <w:r w:rsidR="00747BB1" w:rsidRPr="00562B76">
        <w:rPr>
          <w:rFonts w:ascii="Tahoma" w:eastAsia="Calibri" w:hAnsi="Tahoma" w:cs="Tahoma"/>
          <w:b/>
          <w:bCs/>
          <w:sz w:val="22"/>
          <w:szCs w:val="22"/>
          <w:lang w:val="en-GB" w:eastAsia="en-US"/>
        </w:rPr>
        <w:t>ce</w:t>
      </w:r>
      <w:r w:rsidR="00396E47" w:rsidRPr="00562B76">
        <w:rPr>
          <w:rFonts w:ascii="Tahoma" w:eastAsia="Calibri" w:hAnsi="Tahoma" w:cs="Tahoma"/>
          <w:b/>
          <w:bCs/>
          <w:sz w:val="22"/>
          <w:szCs w:val="22"/>
          <w:lang w:val="en-GB" w:eastAsia="en-US"/>
        </w:rPr>
        <w:t xml:space="preserve"> of pinewood, the crackle of the open fire, the flavour of </w:t>
      </w:r>
      <w:r w:rsidR="007B53E9" w:rsidRPr="00562B76">
        <w:rPr>
          <w:rFonts w:ascii="Tahoma" w:eastAsia="Calibri" w:hAnsi="Tahoma" w:cs="Tahoma"/>
          <w:b/>
          <w:bCs/>
          <w:sz w:val="22"/>
          <w:szCs w:val="22"/>
          <w:lang w:val="en-GB" w:eastAsia="en-US"/>
        </w:rPr>
        <w:t xml:space="preserve">pan-fried </w:t>
      </w:r>
      <w:r w:rsidR="00396E47" w:rsidRPr="00562B76">
        <w:rPr>
          <w:rFonts w:ascii="Tahoma" w:eastAsia="Calibri" w:hAnsi="Tahoma" w:cs="Tahoma"/>
          <w:b/>
          <w:bCs/>
          <w:sz w:val="22"/>
          <w:szCs w:val="22"/>
          <w:lang w:val="en-GB" w:eastAsia="en-US"/>
        </w:rPr>
        <w:t xml:space="preserve">veal </w:t>
      </w:r>
    </w:p>
    <w:p w14:paraId="42F7D812" w14:textId="0B546C3D" w:rsidR="00AA627D" w:rsidRPr="00562B76" w:rsidRDefault="00396E47" w:rsidP="00AA627D">
      <w:pPr>
        <w:widowControl/>
        <w:suppressAutoHyphens w:val="0"/>
        <w:jc w:val="both"/>
        <w:rPr>
          <w:rFonts w:ascii="Tahoma" w:eastAsia="Calibri" w:hAnsi="Tahoma" w:cs="Tahoma"/>
          <w:sz w:val="22"/>
          <w:szCs w:val="22"/>
          <w:lang w:val="en-GB" w:eastAsia="en-US"/>
        </w:rPr>
      </w:pPr>
      <w:r w:rsidRPr="00562B76">
        <w:rPr>
          <w:rFonts w:ascii="Tahoma" w:eastAsia="Calibri" w:hAnsi="Tahoma" w:cs="Tahoma"/>
          <w:sz w:val="22"/>
          <w:szCs w:val="22"/>
          <w:lang w:val="en-GB" w:eastAsia="en-US"/>
        </w:rPr>
        <w:t>Any</w:t>
      </w:r>
      <w:r w:rsidR="008E3B65" w:rsidRPr="00562B76">
        <w:rPr>
          <w:rFonts w:ascii="Tahoma" w:eastAsia="Calibri" w:hAnsi="Tahoma" w:cs="Tahoma"/>
          <w:sz w:val="22"/>
          <w:szCs w:val="22"/>
          <w:lang w:val="en-GB" w:eastAsia="en-US"/>
        </w:rPr>
        <w:t xml:space="preserve"> skier</w:t>
      </w:r>
      <w:r w:rsidRPr="00562B76">
        <w:rPr>
          <w:rFonts w:ascii="Tahoma" w:eastAsia="Calibri" w:hAnsi="Tahoma" w:cs="Tahoma"/>
          <w:sz w:val="22"/>
          <w:szCs w:val="22"/>
          <w:lang w:val="en-GB" w:eastAsia="en-US"/>
        </w:rPr>
        <w:t xml:space="preserve"> who</w:t>
      </w:r>
      <w:r w:rsidR="008E3B65" w:rsidRPr="00562B76">
        <w:rPr>
          <w:rFonts w:ascii="Tahoma" w:eastAsia="Calibri" w:hAnsi="Tahoma" w:cs="Tahoma"/>
          <w:sz w:val="22"/>
          <w:szCs w:val="22"/>
          <w:lang w:val="en-GB" w:eastAsia="en-US"/>
        </w:rPr>
        <w:t xml:space="preserve"> sw</w:t>
      </w:r>
      <w:r w:rsidR="000A2F27" w:rsidRPr="00562B76">
        <w:rPr>
          <w:rFonts w:ascii="Tahoma" w:eastAsia="Calibri" w:hAnsi="Tahoma" w:cs="Tahoma"/>
          <w:sz w:val="22"/>
          <w:szCs w:val="22"/>
          <w:lang w:val="en-GB" w:eastAsia="en-US"/>
        </w:rPr>
        <w:t>oop</w:t>
      </w:r>
      <w:r w:rsidR="008E3B65" w:rsidRPr="00562B76">
        <w:rPr>
          <w:rFonts w:ascii="Tahoma" w:eastAsia="Calibri" w:hAnsi="Tahoma" w:cs="Tahoma"/>
          <w:sz w:val="22"/>
          <w:szCs w:val="22"/>
          <w:lang w:val="en-GB" w:eastAsia="en-US"/>
        </w:rPr>
        <w:t xml:space="preserve">s to a </w:t>
      </w:r>
      <w:r w:rsidR="000A2F27" w:rsidRPr="00562B76">
        <w:rPr>
          <w:rFonts w:ascii="Tahoma" w:eastAsia="Calibri" w:hAnsi="Tahoma" w:cs="Tahoma"/>
          <w:sz w:val="22"/>
          <w:szCs w:val="22"/>
          <w:lang w:val="en-GB" w:eastAsia="en-US"/>
        </w:rPr>
        <w:t>halt</w:t>
      </w:r>
      <w:r w:rsidR="00747BB1" w:rsidRPr="00562B76">
        <w:rPr>
          <w:rFonts w:ascii="Tahoma" w:eastAsia="Calibri" w:hAnsi="Tahoma" w:cs="Tahoma"/>
          <w:sz w:val="22"/>
          <w:szCs w:val="22"/>
          <w:lang w:val="en-GB" w:eastAsia="en-US"/>
        </w:rPr>
        <w:t xml:space="preserve"> at the </w:t>
      </w:r>
      <w:proofErr w:type="spellStart"/>
      <w:r w:rsidR="00747BB1" w:rsidRPr="00562B76">
        <w:rPr>
          <w:rFonts w:ascii="Tahoma" w:eastAsia="Calibri" w:hAnsi="Tahoma" w:cs="Tahoma"/>
          <w:sz w:val="22"/>
          <w:szCs w:val="22"/>
          <w:lang w:val="en-GB" w:eastAsia="en-US"/>
        </w:rPr>
        <w:t>Zirbenhütte</w:t>
      </w:r>
      <w:proofErr w:type="spellEnd"/>
      <w:r w:rsidR="00747BB1" w:rsidRPr="00562B76">
        <w:rPr>
          <w:rFonts w:ascii="Tahoma" w:eastAsia="Calibri" w:hAnsi="Tahoma" w:cs="Tahoma"/>
          <w:sz w:val="22"/>
          <w:szCs w:val="22"/>
          <w:lang w:val="en-GB" w:eastAsia="en-US"/>
        </w:rPr>
        <w:t xml:space="preserve"> mountain hut </w:t>
      </w:r>
      <w:r w:rsidR="007B53E9" w:rsidRPr="00562B76">
        <w:rPr>
          <w:rFonts w:ascii="Tahoma" w:eastAsia="Calibri" w:hAnsi="Tahoma" w:cs="Tahoma"/>
          <w:sz w:val="22"/>
          <w:szCs w:val="22"/>
          <w:lang w:val="en-GB" w:eastAsia="en-US"/>
        </w:rPr>
        <w:t xml:space="preserve">gourmet restaurant </w:t>
      </w:r>
      <w:r w:rsidR="000A2F27" w:rsidRPr="00562B76">
        <w:rPr>
          <w:rFonts w:ascii="Tahoma" w:eastAsia="Calibri" w:hAnsi="Tahoma" w:cs="Tahoma"/>
          <w:sz w:val="22"/>
          <w:szCs w:val="22"/>
          <w:lang w:val="en-GB" w:eastAsia="en-US"/>
        </w:rPr>
        <w:t xml:space="preserve">with a pulse rate of 180 </w:t>
      </w:r>
      <w:r w:rsidR="00747BB1" w:rsidRPr="00562B76">
        <w:rPr>
          <w:rFonts w:ascii="Tahoma" w:eastAsia="Calibri" w:hAnsi="Tahoma" w:cs="Tahoma"/>
          <w:sz w:val="22"/>
          <w:szCs w:val="22"/>
          <w:lang w:val="en-GB" w:eastAsia="en-US"/>
        </w:rPr>
        <w:t>after</w:t>
      </w:r>
      <w:r w:rsidR="00455ECA" w:rsidRPr="00562B76">
        <w:rPr>
          <w:rFonts w:ascii="Tahoma" w:eastAsia="Calibri" w:hAnsi="Tahoma" w:cs="Tahoma"/>
          <w:sz w:val="22"/>
          <w:szCs w:val="22"/>
          <w:lang w:val="en-GB" w:eastAsia="en-US"/>
        </w:rPr>
        <w:t xml:space="preserve"> tackling </w:t>
      </w:r>
      <w:r w:rsidR="00747BB1" w:rsidRPr="00562B76">
        <w:rPr>
          <w:rFonts w:ascii="Tahoma" w:eastAsia="Calibri" w:hAnsi="Tahoma" w:cs="Tahoma"/>
          <w:sz w:val="22"/>
          <w:szCs w:val="22"/>
          <w:lang w:val="en-GB" w:eastAsia="en-US"/>
        </w:rPr>
        <w:t xml:space="preserve">the challenging </w:t>
      </w:r>
      <w:r w:rsidR="005D5849" w:rsidRPr="006027A3">
        <w:rPr>
          <w:rFonts w:ascii="Tahoma" w:eastAsia="Calibri" w:hAnsi="Tahoma" w:cs="Tahoma"/>
          <w:i/>
          <w:iCs/>
          <w:sz w:val="22"/>
          <w:szCs w:val="22"/>
          <w:lang w:val="en-GB" w:eastAsia="en-US"/>
        </w:rPr>
        <w:t>12</w:t>
      </w:r>
      <w:r w:rsidR="00AA627D" w:rsidRPr="006027A3">
        <w:rPr>
          <w:rFonts w:ascii="Tahoma" w:eastAsia="Calibri" w:hAnsi="Tahoma" w:cs="Tahoma"/>
          <w:i/>
          <w:iCs/>
          <w:sz w:val="22"/>
          <w:szCs w:val="22"/>
          <w:lang w:val="en-GB" w:eastAsia="en-US"/>
        </w:rPr>
        <w:t>er</w:t>
      </w:r>
      <w:r w:rsidR="00221E90" w:rsidRPr="006027A3">
        <w:rPr>
          <w:rFonts w:ascii="Tahoma" w:eastAsia="Calibri" w:hAnsi="Tahoma" w:cs="Tahoma"/>
          <w:i/>
          <w:iCs/>
          <w:sz w:val="22"/>
          <w:szCs w:val="22"/>
          <w:lang w:val="en-GB" w:eastAsia="en-US"/>
        </w:rPr>
        <w:t xml:space="preserve"> </w:t>
      </w:r>
      <w:proofErr w:type="spellStart"/>
      <w:r w:rsidR="00AA627D" w:rsidRPr="006027A3">
        <w:rPr>
          <w:rFonts w:ascii="Tahoma" w:eastAsia="Calibri" w:hAnsi="Tahoma" w:cs="Tahoma"/>
          <w:i/>
          <w:iCs/>
          <w:sz w:val="22"/>
          <w:szCs w:val="22"/>
          <w:lang w:val="en-GB" w:eastAsia="en-US"/>
        </w:rPr>
        <w:t>Sportiv</w:t>
      </w:r>
      <w:proofErr w:type="spellEnd"/>
      <w:r w:rsidR="00747BB1" w:rsidRPr="00562B76">
        <w:rPr>
          <w:rFonts w:ascii="Tahoma" w:eastAsia="Calibri" w:hAnsi="Tahoma" w:cs="Tahoma"/>
          <w:sz w:val="22"/>
          <w:szCs w:val="22"/>
          <w:lang w:val="en-GB" w:eastAsia="en-US"/>
        </w:rPr>
        <w:t xml:space="preserve"> slope</w:t>
      </w:r>
      <w:r w:rsidR="00AA627D" w:rsidRPr="00562B76">
        <w:rPr>
          <w:rFonts w:ascii="Tahoma" w:eastAsia="Calibri" w:hAnsi="Tahoma" w:cs="Tahoma"/>
          <w:sz w:val="22"/>
          <w:szCs w:val="22"/>
          <w:lang w:val="en-GB" w:eastAsia="en-US"/>
        </w:rPr>
        <w:t xml:space="preserve"> </w:t>
      </w:r>
      <w:r w:rsidR="00747BB1" w:rsidRPr="00562B76">
        <w:rPr>
          <w:rFonts w:ascii="Tahoma" w:eastAsia="Calibri" w:hAnsi="Tahoma" w:cs="Tahoma"/>
          <w:sz w:val="22"/>
          <w:szCs w:val="22"/>
          <w:lang w:val="en-GB" w:eastAsia="en-US"/>
        </w:rPr>
        <w:t>needs</w:t>
      </w:r>
      <w:r w:rsidR="00455ECA" w:rsidRPr="00562B76">
        <w:rPr>
          <w:rFonts w:ascii="Tahoma" w:eastAsia="Calibri" w:hAnsi="Tahoma" w:cs="Tahoma"/>
          <w:sz w:val="22"/>
          <w:szCs w:val="22"/>
          <w:lang w:val="en-GB" w:eastAsia="en-US"/>
        </w:rPr>
        <w:t xml:space="preserve"> </w:t>
      </w:r>
      <w:r w:rsidR="00747BB1" w:rsidRPr="00562B76">
        <w:rPr>
          <w:rFonts w:ascii="Tahoma" w:eastAsia="Calibri" w:hAnsi="Tahoma" w:cs="Tahoma"/>
          <w:sz w:val="22"/>
          <w:szCs w:val="22"/>
          <w:lang w:val="en-GB" w:eastAsia="en-US"/>
        </w:rPr>
        <w:t xml:space="preserve">one thing, above all: </w:t>
      </w:r>
      <w:r w:rsidR="00455ECA" w:rsidRPr="00562B76">
        <w:rPr>
          <w:rFonts w:ascii="Tahoma" w:eastAsia="Calibri" w:hAnsi="Tahoma" w:cs="Tahoma"/>
          <w:sz w:val="22"/>
          <w:szCs w:val="22"/>
          <w:lang w:val="en-GB" w:eastAsia="en-US"/>
        </w:rPr>
        <w:t xml:space="preserve">to </w:t>
      </w:r>
      <w:r w:rsidR="00747BB1" w:rsidRPr="00562B76">
        <w:rPr>
          <w:rFonts w:ascii="Tahoma" w:eastAsia="Calibri" w:hAnsi="Tahoma" w:cs="Tahoma"/>
          <w:sz w:val="22"/>
          <w:szCs w:val="22"/>
          <w:lang w:val="en-GB" w:eastAsia="en-US"/>
        </w:rPr>
        <w:t>reward themselves</w:t>
      </w:r>
      <w:r w:rsidR="00AA627D" w:rsidRPr="00562B76">
        <w:rPr>
          <w:rFonts w:ascii="Tahoma" w:eastAsia="Calibri" w:hAnsi="Tahoma" w:cs="Tahoma"/>
          <w:sz w:val="22"/>
          <w:szCs w:val="22"/>
          <w:lang w:val="en-GB" w:eastAsia="en-US"/>
        </w:rPr>
        <w:t xml:space="preserve">! </w:t>
      </w:r>
      <w:r w:rsidR="00747BB1" w:rsidRPr="00562B76">
        <w:rPr>
          <w:rFonts w:ascii="Tahoma" w:eastAsia="Calibri" w:hAnsi="Tahoma" w:cs="Tahoma"/>
          <w:sz w:val="22"/>
          <w:szCs w:val="22"/>
          <w:lang w:val="en-GB" w:eastAsia="en-US"/>
        </w:rPr>
        <w:t>So</w:t>
      </w:r>
      <w:r w:rsidR="00D46263" w:rsidRPr="00562B76">
        <w:rPr>
          <w:rFonts w:ascii="Tahoma" w:eastAsia="Calibri" w:hAnsi="Tahoma" w:cs="Tahoma"/>
          <w:sz w:val="22"/>
          <w:szCs w:val="22"/>
          <w:lang w:val="en-GB" w:eastAsia="en-US"/>
        </w:rPr>
        <w:t>,</w:t>
      </w:r>
      <w:r w:rsidR="00747BB1" w:rsidRPr="00562B76">
        <w:rPr>
          <w:rFonts w:ascii="Tahoma" w:eastAsia="Calibri" w:hAnsi="Tahoma" w:cs="Tahoma"/>
          <w:sz w:val="22"/>
          <w:szCs w:val="22"/>
          <w:lang w:val="en-GB" w:eastAsia="en-US"/>
        </w:rPr>
        <w:t xml:space="preserve"> it’s off to the big sun terrace</w:t>
      </w:r>
      <w:r w:rsidR="00AA627D" w:rsidRPr="00562B76">
        <w:rPr>
          <w:rFonts w:ascii="Tahoma" w:eastAsia="Calibri" w:hAnsi="Tahoma" w:cs="Tahoma"/>
          <w:sz w:val="22"/>
          <w:szCs w:val="22"/>
          <w:lang w:val="en-GB" w:eastAsia="en-US"/>
        </w:rPr>
        <w:t>. Or</w:t>
      </w:r>
      <w:r w:rsidR="00747BB1" w:rsidRPr="00562B76">
        <w:rPr>
          <w:rFonts w:ascii="Tahoma" w:eastAsia="Calibri" w:hAnsi="Tahoma" w:cs="Tahoma"/>
          <w:sz w:val="22"/>
          <w:szCs w:val="22"/>
          <w:lang w:val="en-GB" w:eastAsia="en-US"/>
        </w:rPr>
        <w:t>, almost better,</w:t>
      </w:r>
      <w:r w:rsidR="00AA627D" w:rsidRPr="00562B76">
        <w:rPr>
          <w:rFonts w:ascii="Tahoma" w:eastAsia="Calibri" w:hAnsi="Tahoma" w:cs="Tahoma"/>
          <w:sz w:val="22"/>
          <w:szCs w:val="22"/>
          <w:lang w:val="en-GB" w:eastAsia="en-US"/>
        </w:rPr>
        <w:t xml:space="preserve"> </w:t>
      </w:r>
      <w:r w:rsidR="00747BB1" w:rsidRPr="00562B76">
        <w:rPr>
          <w:rFonts w:ascii="Tahoma" w:eastAsia="Calibri" w:hAnsi="Tahoma" w:cs="Tahoma"/>
          <w:sz w:val="22"/>
          <w:szCs w:val="22"/>
          <w:lang w:val="en-GB" w:eastAsia="en-US"/>
        </w:rPr>
        <w:t xml:space="preserve">into one of the quaint snuggeries with their wonderful scent of pinewood. Now it’s </w:t>
      </w:r>
      <w:r w:rsidR="007906BA" w:rsidRPr="00562B76">
        <w:rPr>
          <w:rFonts w:ascii="Tahoma" w:eastAsia="Calibri" w:hAnsi="Tahoma" w:cs="Tahoma"/>
          <w:sz w:val="22"/>
          <w:szCs w:val="22"/>
          <w:lang w:val="en-GB" w:eastAsia="en-US"/>
        </w:rPr>
        <w:t xml:space="preserve">time to </w:t>
      </w:r>
      <w:r w:rsidR="00747BB1" w:rsidRPr="00562B76">
        <w:rPr>
          <w:rFonts w:ascii="Tahoma" w:eastAsia="Calibri" w:hAnsi="Tahoma" w:cs="Tahoma"/>
          <w:sz w:val="22"/>
          <w:szCs w:val="22"/>
          <w:lang w:val="en-GB" w:eastAsia="en-US"/>
        </w:rPr>
        <w:t>recharg</w:t>
      </w:r>
      <w:r w:rsidR="007906BA" w:rsidRPr="00562B76">
        <w:rPr>
          <w:rFonts w:ascii="Tahoma" w:eastAsia="Calibri" w:hAnsi="Tahoma" w:cs="Tahoma"/>
          <w:sz w:val="22"/>
          <w:szCs w:val="22"/>
          <w:lang w:val="en-GB" w:eastAsia="en-US"/>
        </w:rPr>
        <w:t>e</w:t>
      </w:r>
      <w:r w:rsidR="00747BB1" w:rsidRPr="00562B76">
        <w:rPr>
          <w:rFonts w:ascii="Tahoma" w:eastAsia="Calibri" w:hAnsi="Tahoma" w:cs="Tahoma"/>
          <w:sz w:val="22"/>
          <w:szCs w:val="22"/>
          <w:lang w:val="en-GB" w:eastAsia="en-US"/>
        </w:rPr>
        <w:t xml:space="preserve"> your energy reserves</w:t>
      </w:r>
      <w:r w:rsidR="00452C8E" w:rsidRPr="00562B76">
        <w:rPr>
          <w:rFonts w:ascii="Tahoma" w:eastAsia="Calibri" w:hAnsi="Tahoma" w:cs="Tahoma"/>
          <w:sz w:val="22"/>
          <w:szCs w:val="22"/>
          <w:lang w:val="en-GB" w:eastAsia="en-US"/>
        </w:rPr>
        <w:t xml:space="preserve"> –</w:t>
      </w:r>
      <w:r w:rsidR="00AA627D" w:rsidRPr="00562B76">
        <w:rPr>
          <w:rFonts w:ascii="Tahoma" w:eastAsia="Calibri" w:hAnsi="Tahoma" w:cs="Tahoma"/>
          <w:sz w:val="22"/>
          <w:szCs w:val="22"/>
          <w:lang w:val="en-GB" w:eastAsia="en-US"/>
        </w:rPr>
        <w:t xml:space="preserve"> </w:t>
      </w:r>
      <w:r w:rsidR="00747BB1" w:rsidRPr="00562B76">
        <w:rPr>
          <w:rFonts w:ascii="Tahoma" w:eastAsia="Calibri" w:hAnsi="Tahoma" w:cs="Tahoma"/>
          <w:sz w:val="22"/>
          <w:szCs w:val="22"/>
          <w:lang w:val="en-GB" w:eastAsia="en-US"/>
        </w:rPr>
        <w:t xml:space="preserve">but </w:t>
      </w:r>
      <w:r w:rsidR="007906BA" w:rsidRPr="00562B76">
        <w:rPr>
          <w:rFonts w:ascii="Tahoma" w:eastAsia="Calibri" w:hAnsi="Tahoma" w:cs="Tahoma"/>
          <w:sz w:val="22"/>
          <w:szCs w:val="22"/>
          <w:lang w:val="en-GB" w:eastAsia="en-US"/>
        </w:rPr>
        <w:t xml:space="preserve">it </w:t>
      </w:r>
      <w:r w:rsidR="00BA677D" w:rsidRPr="00562B76">
        <w:rPr>
          <w:rFonts w:ascii="Tahoma" w:eastAsia="Calibri" w:hAnsi="Tahoma" w:cs="Tahoma"/>
          <w:sz w:val="22"/>
          <w:szCs w:val="22"/>
          <w:lang w:val="en-GB" w:eastAsia="en-US"/>
        </w:rPr>
        <w:t xml:space="preserve">in </w:t>
      </w:r>
      <w:r w:rsidR="00452C8E" w:rsidRPr="00562B76">
        <w:rPr>
          <w:rFonts w:ascii="Tahoma" w:eastAsia="Calibri" w:hAnsi="Tahoma" w:cs="Tahoma"/>
          <w:sz w:val="22"/>
          <w:szCs w:val="22"/>
          <w:lang w:val="en-GB" w:eastAsia="en-US"/>
        </w:rPr>
        <w:t xml:space="preserve">a </w:t>
      </w:r>
      <w:r w:rsidR="007906BA" w:rsidRPr="00562B76">
        <w:rPr>
          <w:rFonts w:ascii="Tahoma" w:eastAsia="Calibri" w:hAnsi="Tahoma" w:cs="Tahoma"/>
          <w:sz w:val="22"/>
          <w:szCs w:val="22"/>
          <w:lang w:val="en-GB" w:eastAsia="en-US"/>
        </w:rPr>
        <w:t>fitting</w:t>
      </w:r>
      <w:r w:rsidR="00BA677D" w:rsidRPr="00562B76">
        <w:rPr>
          <w:rFonts w:ascii="Tahoma" w:eastAsia="Calibri" w:hAnsi="Tahoma" w:cs="Tahoma"/>
          <w:sz w:val="22"/>
          <w:szCs w:val="22"/>
          <w:lang w:val="en-GB" w:eastAsia="en-US"/>
        </w:rPr>
        <w:t xml:space="preserve"> style</w:t>
      </w:r>
      <w:r w:rsidR="007906BA" w:rsidRPr="00562B76">
        <w:rPr>
          <w:rFonts w:ascii="Tahoma" w:eastAsia="Calibri" w:hAnsi="Tahoma" w:cs="Tahoma"/>
          <w:sz w:val="22"/>
          <w:szCs w:val="22"/>
          <w:lang w:val="en-GB" w:eastAsia="en-US"/>
        </w:rPr>
        <w:t>, please!</w:t>
      </w:r>
      <w:r w:rsidR="00AA627D" w:rsidRPr="00562B76">
        <w:rPr>
          <w:rFonts w:ascii="Tahoma" w:eastAsia="Calibri" w:hAnsi="Tahoma" w:cs="Tahoma"/>
          <w:sz w:val="22"/>
          <w:szCs w:val="22"/>
          <w:lang w:val="en-GB" w:eastAsia="en-US"/>
        </w:rPr>
        <w:t xml:space="preserve"> </w:t>
      </w:r>
      <w:r w:rsidR="00BA677D" w:rsidRPr="00562B76">
        <w:rPr>
          <w:rFonts w:ascii="Tahoma" w:eastAsia="Calibri" w:hAnsi="Tahoma" w:cs="Tahoma"/>
          <w:sz w:val="22"/>
          <w:szCs w:val="22"/>
          <w:lang w:val="en-GB" w:eastAsia="en-US"/>
        </w:rPr>
        <w:t xml:space="preserve">Hut Manager </w:t>
      </w:r>
      <w:r w:rsidR="00AA627D" w:rsidRPr="00562B76">
        <w:rPr>
          <w:rFonts w:ascii="Tahoma" w:eastAsia="Calibri" w:hAnsi="Tahoma" w:cs="Tahoma"/>
          <w:sz w:val="22"/>
          <w:szCs w:val="22"/>
          <w:lang w:val="en-GB" w:eastAsia="en-US"/>
        </w:rPr>
        <w:t xml:space="preserve">Philipp </w:t>
      </w:r>
      <w:proofErr w:type="spellStart"/>
      <w:r w:rsidR="00AA627D" w:rsidRPr="00562B76">
        <w:rPr>
          <w:rFonts w:ascii="Tahoma" w:eastAsia="Calibri" w:hAnsi="Tahoma" w:cs="Tahoma"/>
          <w:sz w:val="22"/>
          <w:szCs w:val="22"/>
          <w:lang w:val="en-GB" w:eastAsia="en-US"/>
        </w:rPr>
        <w:t>Kaschutnig</w:t>
      </w:r>
      <w:proofErr w:type="spellEnd"/>
      <w:r w:rsidR="00AA627D" w:rsidRPr="00562B76">
        <w:rPr>
          <w:rFonts w:ascii="Tahoma" w:eastAsia="Calibri" w:hAnsi="Tahoma" w:cs="Tahoma"/>
          <w:sz w:val="22"/>
          <w:szCs w:val="22"/>
          <w:lang w:val="en-GB" w:eastAsia="en-US"/>
        </w:rPr>
        <w:t xml:space="preserve"> </w:t>
      </w:r>
      <w:r w:rsidR="00BA677D" w:rsidRPr="00562B76">
        <w:rPr>
          <w:rFonts w:ascii="Tahoma" w:eastAsia="Calibri" w:hAnsi="Tahoma" w:cs="Tahoma"/>
          <w:sz w:val="22"/>
          <w:szCs w:val="22"/>
          <w:lang w:val="en-GB" w:eastAsia="en-US"/>
        </w:rPr>
        <w:t>ensures that only high quality</w:t>
      </w:r>
      <w:r w:rsidR="007906BA" w:rsidRPr="00562B76">
        <w:rPr>
          <w:rFonts w:ascii="Tahoma" w:eastAsia="Calibri" w:hAnsi="Tahoma" w:cs="Tahoma"/>
          <w:sz w:val="22"/>
          <w:szCs w:val="22"/>
          <w:lang w:val="en-GB" w:eastAsia="en-US"/>
        </w:rPr>
        <w:t>,</w:t>
      </w:r>
      <w:r w:rsidR="00BA677D" w:rsidRPr="00562B76">
        <w:rPr>
          <w:rFonts w:ascii="Tahoma" w:eastAsia="Calibri" w:hAnsi="Tahoma" w:cs="Tahoma"/>
          <w:sz w:val="22"/>
          <w:szCs w:val="22"/>
          <w:lang w:val="en-GB" w:eastAsia="en-US"/>
        </w:rPr>
        <w:t xml:space="preserve"> regional products </w:t>
      </w:r>
      <w:r w:rsidR="007B53E9" w:rsidRPr="00562B76">
        <w:rPr>
          <w:rFonts w:ascii="Tahoma" w:eastAsia="Calibri" w:hAnsi="Tahoma" w:cs="Tahoma"/>
          <w:sz w:val="22"/>
          <w:szCs w:val="22"/>
          <w:lang w:val="en-GB" w:eastAsia="en-US"/>
        </w:rPr>
        <w:t>reach</w:t>
      </w:r>
      <w:r w:rsidR="00BA677D" w:rsidRPr="00562B76">
        <w:rPr>
          <w:rFonts w:ascii="Tahoma" w:eastAsia="Calibri" w:hAnsi="Tahoma" w:cs="Tahoma"/>
          <w:sz w:val="22"/>
          <w:szCs w:val="22"/>
          <w:lang w:val="en-GB" w:eastAsia="en-US"/>
        </w:rPr>
        <w:t xml:space="preserve"> your plate</w:t>
      </w:r>
      <w:r w:rsidR="00AA627D" w:rsidRPr="00562B76">
        <w:rPr>
          <w:rFonts w:ascii="Tahoma" w:eastAsia="Calibri" w:hAnsi="Tahoma" w:cs="Tahoma"/>
          <w:sz w:val="22"/>
          <w:szCs w:val="22"/>
          <w:lang w:val="en-GB" w:eastAsia="en-US"/>
        </w:rPr>
        <w:t xml:space="preserve"> – </w:t>
      </w:r>
      <w:r w:rsidR="00BA677D" w:rsidRPr="00562B76">
        <w:rPr>
          <w:rFonts w:ascii="Tahoma" w:eastAsia="Calibri" w:hAnsi="Tahoma" w:cs="Tahoma"/>
          <w:sz w:val="22"/>
          <w:szCs w:val="22"/>
          <w:lang w:val="en-GB" w:eastAsia="en-US"/>
        </w:rPr>
        <w:t xml:space="preserve">such as the tender, aromatic </w:t>
      </w:r>
      <w:r w:rsidR="007906BA" w:rsidRPr="00562B76">
        <w:rPr>
          <w:rFonts w:ascii="Tahoma" w:eastAsia="Calibri" w:hAnsi="Tahoma" w:cs="Tahoma"/>
          <w:sz w:val="22"/>
          <w:szCs w:val="22"/>
          <w:lang w:val="en-GB" w:eastAsia="en-US"/>
        </w:rPr>
        <w:t>meat</w:t>
      </w:r>
      <w:r w:rsidR="00BA677D" w:rsidRPr="00562B76">
        <w:rPr>
          <w:rFonts w:ascii="Tahoma" w:eastAsia="Calibri" w:hAnsi="Tahoma" w:cs="Tahoma"/>
          <w:sz w:val="22"/>
          <w:szCs w:val="22"/>
          <w:lang w:val="en-GB" w:eastAsia="en-US"/>
        </w:rPr>
        <w:t xml:space="preserve"> of the</w:t>
      </w:r>
      <w:r w:rsidR="00AA627D" w:rsidRPr="00562B76">
        <w:rPr>
          <w:rFonts w:ascii="Tahoma" w:eastAsia="Calibri" w:hAnsi="Tahoma" w:cs="Tahoma"/>
          <w:sz w:val="22"/>
          <w:szCs w:val="22"/>
          <w:lang w:val="en-GB" w:eastAsia="en-US"/>
        </w:rPr>
        <w:t xml:space="preserve"> T</w:t>
      </w:r>
      <w:r w:rsidR="00BA677D" w:rsidRPr="00562B76">
        <w:rPr>
          <w:rFonts w:ascii="Tahoma" w:eastAsia="Calibri" w:hAnsi="Tahoma" w:cs="Tahoma"/>
          <w:sz w:val="22"/>
          <w:szCs w:val="22"/>
          <w:lang w:val="en-GB" w:eastAsia="en-US"/>
        </w:rPr>
        <w:t>y</w:t>
      </w:r>
      <w:r w:rsidR="00AA627D" w:rsidRPr="00562B76">
        <w:rPr>
          <w:rFonts w:ascii="Tahoma" w:eastAsia="Calibri" w:hAnsi="Tahoma" w:cs="Tahoma"/>
          <w:sz w:val="22"/>
          <w:szCs w:val="22"/>
          <w:lang w:val="en-GB" w:eastAsia="en-US"/>
        </w:rPr>
        <w:t>role</w:t>
      </w:r>
      <w:r w:rsidR="00BA677D" w:rsidRPr="00562B76">
        <w:rPr>
          <w:rFonts w:ascii="Tahoma" w:eastAsia="Calibri" w:hAnsi="Tahoma" w:cs="Tahoma"/>
          <w:sz w:val="22"/>
          <w:szCs w:val="22"/>
          <w:lang w:val="en-GB" w:eastAsia="en-US"/>
        </w:rPr>
        <w:t>an</w:t>
      </w:r>
      <w:r w:rsidR="00AA627D" w:rsidRPr="00562B76">
        <w:rPr>
          <w:rFonts w:ascii="Tahoma" w:eastAsia="Calibri" w:hAnsi="Tahoma" w:cs="Tahoma"/>
          <w:sz w:val="22"/>
          <w:szCs w:val="22"/>
          <w:lang w:val="en-GB" w:eastAsia="en-US"/>
        </w:rPr>
        <w:t xml:space="preserve"> </w:t>
      </w:r>
      <w:r w:rsidR="00BA677D" w:rsidRPr="00562B76">
        <w:rPr>
          <w:rFonts w:ascii="Tahoma" w:eastAsia="Calibri" w:hAnsi="Tahoma" w:cs="Tahoma"/>
          <w:sz w:val="22"/>
          <w:szCs w:val="22"/>
          <w:lang w:val="en-GB" w:eastAsia="en-US"/>
        </w:rPr>
        <w:t xml:space="preserve">Grey </w:t>
      </w:r>
      <w:r w:rsidR="007906BA" w:rsidRPr="00562B76">
        <w:rPr>
          <w:rFonts w:ascii="Tahoma" w:eastAsia="Calibri" w:hAnsi="Tahoma" w:cs="Tahoma"/>
          <w:sz w:val="22"/>
          <w:szCs w:val="22"/>
          <w:lang w:val="en-GB" w:eastAsia="en-US"/>
        </w:rPr>
        <w:t>calf</w:t>
      </w:r>
      <w:r w:rsidR="00BA677D" w:rsidRPr="00562B76">
        <w:rPr>
          <w:rFonts w:ascii="Tahoma" w:eastAsia="Calibri" w:hAnsi="Tahoma" w:cs="Tahoma"/>
          <w:sz w:val="22"/>
          <w:szCs w:val="22"/>
          <w:lang w:val="en-GB" w:eastAsia="en-US"/>
        </w:rPr>
        <w:t xml:space="preserve">. </w:t>
      </w:r>
      <w:proofErr w:type="gramStart"/>
      <w:r w:rsidR="00BA677D" w:rsidRPr="00562B76">
        <w:rPr>
          <w:rFonts w:ascii="Tahoma" w:eastAsia="Calibri" w:hAnsi="Tahoma" w:cs="Tahoma"/>
          <w:sz w:val="22"/>
          <w:szCs w:val="22"/>
          <w:lang w:val="en-GB" w:eastAsia="en-US"/>
        </w:rPr>
        <w:t>So</w:t>
      </w:r>
      <w:proofErr w:type="gramEnd"/>
      <w:r w:rsidR="00BA677D" w:rsidRPr="00562B76">
        <w:rPr>
          <w:rFonts w:ascii="Tahoma" w:eastAsia="Calibri" w:hAnsi="Tahoma" w:cs="Tahoma"/>
          <w:sz w:val="22"/>
          <w:szCs w:val="22"/>
          <w:lang w:val="en-GB" w:eastAsia="en-US"/>
        </w:rPr>
        <w:t xml:space="preserve"> it</w:t>
      </w:r>
      <w:r w:rsidR="007906BA" w:rsidRPr="00562B76">
        <w:rPr>
          <w:rFonts w:ascii="Tahoma" w:eastAsia="Calibri" w:hAnsi="Tahoma" w:cs="Tahoma"/>
          <w:sz w:val="22"/>
          <w:szCs w:val="22"/>
          <w:lang w:val="en-GB" w:eastAsia="en-US"/>
        </w:rPr>
        <w:t xml:space="preserve">’s as clear as day why </w:t>
      </w:r>
      <w:r w:rsidR="00BA677D" w:rsidRPr="00562B76">
        <w:rPr>
          <w:rFonts w:ascii="Tahoma" w:eastAsia="Calibri" w:hAnsi="Tahoma" w:cs="Tahoma"/>
          <w:sz w:val="22"/>
          <w:szCs w:val="22"/>
          <w:lang w:val="en-GB" w:eastAsia="en-US"/>
        </w:rPr>
        <w:t>his “</w:t>
      </w:r>
      <w:proofErr w:type="spellStart"/>
      <w:r w:rsidR="00AA627D" w:rsidRPr="00562B76">
        <w:rPr>
          <w:rFonts w:ascii="Tahoma" w:eastAsia="Calibri" w:hAnsi="Tahoma" w:cs="Tahoma"/>
          <w:sz w:val="22"/>
          <w:szCs w:val="22"/>
          <w:lang w:val="en-GB" w:eastAsia="en-US"/>
        </w:rPr>
        <w:t>Grauviehpfandl</w:t>
      </w:r>
      <w:proofErr w:type="spellEnd"/>
      <w:r w:rsidR="00BA677D" w:rsidRPr="00562B76">
        <w:rPr>
          <w:rFonts w:ascii="Tahoma" w:eastAsia="Calibri" w:hAnsi="Tahoma" w:cs="Tahoma"/>
          <w:sz w:val="22"/>
          <w:szCs w:val="22"/>
          <w:lang w:val="en-GB" w:eastAsia="en-US"/>
        </w:rPr>
        <w:t>”</w:t>
      </w:r>
      <w:r w:rsidR="00AA627D" w:rsidRPr="00562B76">
        <w:rPr>
          <w:rFonts w:ascii="Tahoma" w:eastAsia="Calibri" w:hAnsi="Tahoma" w:cs="Tahoma"/>
          <w:sz w:val="22"/>
          <w:szCs w:val="22"/>
          <w:lang w:val="en-GB" w:eastAsia="en-US"/>
        </w:rPr>
        <w:t xml:space="preserve"> </w:t>
      </w:r>
      <w:r w:rsidR="00BA677D" w:rsidRPr="00562B76">
        <w:rPr>
          <w:rFonts w:ascii="Tahoma" w:eastAsia="Calibri" w:hAnsi="Tahoma" w:cs="Tahoma"/>
          <w:sz w:val="22"/>
          <w:szCs w:val="22"/>
          <w:lang w:val="en-GB" w:eastAsia="en-US"/>
        </w:rPr>
        <w:t>(</w:t>
      </w:r>
      <w:r w:rsidR="00801C27" w:rsidRPr="00562B76">
        <w:rPr>
          <w:rFonts w:ascii="Tahoma" w:eastAsia="Calibri" w:hAnsi="Tahoma" w:cs="Tahoma"/>
          <w:sz w:val="22"/>
          <w:szCs w:val="22"/>
          <w:lang w:val="en-GB" w:eastAsia="en-US"/>
        </w:rPr>
        <w:t>“G</w:t>
      </w:r>
      <w:r w:rsidR="00BA677D" w:rsidRPr="00562B76">
        <w:rPr>
          <w:rFonts w:ascii="Tahoma" w:eastAsia="Calibri" w:hAnsi="Tahoma" w:cs="Tahoma"/>
          <w:sz w:val="22"/>
          <w:szCs w:val="22"/>
          <w:lang w:val="en-GB" w:eastAsia="en-US"/>
        </w:rPr>
        <w:t>rey</w:t>
      </w:r>
      <w:r w:rsidR="00801C27" w:rsidRPr="00562B76">
        <w:rPr>
          <w:rFonts w:ascii="Tahoma" w:eastAsia="Calibri" w:hAnsi="Tahoma" w:cs="Tahoma"/>
          <w:sz w:val="22"/>
          <w:szCs w:val="22"/>
          <w:lang w:val="en-GB" w:eastAsia="en-US"/>
        </w:rPr>
        <w:t xml:space="preserve"> veal</w:t>
      </w:r>
      <w:r w:rsidR="00BA677D" w:rsidRPr="00562B76">
        <w:rPr>
          <w:rFonts w:ascii="Tahoma" w:eastAsia="Calibri" w:hAnsi="Tahoma" w:cs="Tahoma"/>
          <w:sz w:val="22"/>
          <w:szCs w:val="22"/>
          <w:lang w:val="en-GB" w:eastAsia="en-US"/>
        </w:rPr>
        <w:t xml:space="preserve"> pan”) is famed far beyond the </w:t>
      </w:r>
      <w:proofErr w:type="spellStart"/>
      <w:r w:rsidR="00AA627D" w:rsidRPr="00562B76">
        <w:rPr>
          <w:rFonts w:ascii="Tahoma" w:eastAsia="Calibri" w:hAnsi="Tahoma" w:cs="Tahoma"/>
          <w:sz w:val="22"/>
          <w:szCs w:val="22"/>
          <w:lang w:val="en-GB" w:eastAsia="en-US"/>
        </w:rPr>
        <w:t>Serfaus-Fiss-Ladis</w:t>
      </w:r>
      <w:proofErr w:type="spellEnd"/>
      <w:r w:rsidR="00AA627D" w:rsidRPr="00562B76">
        <w:rPr>
          <w:rFonts w:ascii="Tahoma" w:eastAsia="Calibri" w:hAnsi="Tahoma" w:cs="Tahoma"/>
          <w:sz w:val="22"/>
          <w:szCs w:val="22"/>
          <w:lang w:val="en-GB" w:eastAsia="en-US"/>
        </w:rPr>
        <w:t xml:space="preserve"> </w:t>
      </w:r>
      <w:r w:rsidR="00BA677D" w:rsidRPr="00562B76">
        <w:rPr>
          <w:rFonts w:ascii="Tahoma" w:eastAsia="Calibri" w:hAnsi="Tahoma" w:cs="Tahoma"/>
          <w:sz w:val="22"/>
          <w:szCs w:val="22"/>
          <w:lang w:val="en-GB" w:eastAsia="en-US"/>
        </w:rPr>
        <w:t>skiing area</w:t>
      </w:r>
      <w:r w:rsidR="00AA627D" w:rsidRPr="00562B76">
        <w:rPr>
          <w:rFonts w:ascii="Tahoma" w:eastAsia="Calibri" w:hAnsi="Tahoma" w:cs="Tahoma"/>
          <w:sz w:val="22"/>
          <w:szCs w:val="22"/>
          <w:lang w:val="en-GB" w:eastAsia="en-US"/>
        </w:rPr>
        <w:t xml:space="preserve">. </w:t>
      </w:r>
    </w:p>
    <w:p w14:paraId="2EC48A74" w14:textId="77777777" w:rsidR="00AA627D" w:rsidRPr="00562B76" w:rsidRDefault="00AA627D" w:rsidP="00AA627D">
      <w:pPr>
        <w:widowControl/>
        <w:suppressAutoHyphens w:val="0"/>
        <w:jc w:val="both"/>
        <w:rPr>
          <w:rFonts w:ascii="Tahoma" w:eastAsia="Calibri" w:hAnsi="Tahoma" w:cs="Tahoma"/>
          <w:sz w:val="22"/>
          <w:szCs w:val="22"/>
          <w:lang w:val="en-GB" w:eastAsia="en-US"/>
        </w:rPr>
      </w:pPr>
    </w:p>
    <w:p w14:paraId="099A9271" w14:textId="72393CB3" w:rsidR="00D932D8" w:rsidRPr="00562B76" w:rsidRDefault="00D932D8" w:rsidP="00D932D8">
      <w:pPr>
        <w:widowControl/>
        <w:suppressAutoHyphens w:val="0"/>
        <w:jc w:val="both"/>
        <w:rPr>
          <w:rFonts w:ascii="Tahoma" w:eastAsia="Calibri" w:hAnsi="Tahoma" w:cs="Tahoma"/>
          <w:b/>
          <w:sz w:val="22"/>
          <w:szCs w:val="22"/>
        </w:rPr>
      </w:pPr>
      <w:r w:rsidRPr="00562B76">
        <w:rPr>
          <w:rFonts w:ascii="Tahoma" w:eastAsia="Calibri" w:hAnsi="Tahoma" w:cs="Tahoma"/>
          <w:b/>
          <w:bCs/>
          <w:sz w:val="22"/>
          <w:szCs w:val="22"/>
          <w:lang w:val="en"/>
        </w:rPr>
        <w:t xml:space="preserve">Crystal Cube: </w:t>
      </w:r>
      <w:r w:rsidR="001F5A49" w:rsidRPr="00562B76">
        <w:rPr>
          <w:rFonts w:ascii="Tahoma" w:eastAsia="Calibri" w:hAnsi="Tahoma" w:cs="Tahoma"/>
          <w:b/>
          <w:bCs/>
          <w:sz w:val="22"/>
          <w:szCs w:val="22"/>
          <w:lang w:val="en"/>
        </w:rPr>
        <w:t>midday</w:t>
      </w:r>
      <w:r w:rsidRPr="00562B76">
        <w:rPr>
          <w:rFonts w:ascii="Tahoma" w:eastAsia="Calibri" w:hAnsi="Tahoma" w:cs="Tahoma"/>
          <w:b/>
          <w:bCs/>
          <w:sz w:val="22"/>
          <w:szCs w:val="22"/>
          <w:lang w:val="en"/>
        </w:rPr>
        <w:t xml:space="preserve"> break with champagne and </w:t>
      </w:r>
      <w:proofErr w:type="gramStart"/>
      <w:r w:rsidRPr="00562B76">
        <w:rPr>
          <w:rFonts w:ascii="Tahoma" w:eastAsia="Calibri" w:hAnsi="Tahoma" w:cs="Tahoma"/>
          <w:b/>
          <w:bCs/>
          <w:sz w:val="22"/>
          <w:szCs w:val="22"/>
          <w:lang w:val="en"/>
        </w:rPr>
        <w:t>caviar</w:t>
      </w:r>
      <w:proofErr w:type="gramEnd"/>
    </w:p>
    <w:p w14:paraId="09F0B49F" w14:textId="71F09D45" w:rsidR="00D932D8" w:rsidRPr="00562B76" w:rsidRDefault="00D932D8" w:rsidP="00D932D8">
      <w:pPr>
        <w:widowControl/>
        <w:suppressAutoHyphens w:val="0"/>
        <w:jc w:val="both"/>
        <w:rPr>
          <w:rFonts w:ascii="Tahoma" w:eastAsia="Calibri" w:hAnsi="Tahoma" w:cs="Tahoma"/>
          <w:sz w:val="22"/>
          <w:szCs w:val="22"/>
        </w:rPr>
      </w:pPr>
      <w:r w:rsidRPr="00562B76">
        <w:rPr>
          <w:rFonts w:ascii="Tahoma" w:eastAsia="Calibri" w:hAnsi="Tahoma" w:cs="Tahoma"/>
          <w:sz w:val="22"/>
          <w:szCs w:val="22"/>
          <w:lang w:val="en"/>
        </w:rPr>
        <w:t xml:space="preserve">The </w:t>
      </w:r>
      <w:r w:rsidRPr="00C33117">
        <w:rPr>
          <w:rFonts w:ascii="Tahoma" w:eastAsia="Calibri" w:hAnsi="Tahoma" w:cs="Tahoma"/>
          <w:i/>
          <w:iCs/>
          <w:sz w:val="22"/>
          <w:szCs w:val="22"/>
          <w:lang w:val="en"/>
        </w:rPr>
        <w:t>Crystal Cube</w:t>
      </w:r>
      <w:r w:rsidRPr="00562B76">
        <w:rPr>
          <w:rFonts w:ascii="Tahoma" w:eastAsia="Calibri" w:hAnsi="Tahoma" w:cs="Tahoma"/>
          <w:sz w:val="22"/>
          <w:szCs w:val="22"/>
          <w:lang w:val="en"/>
        </w:rPr>
        <w:t xml:space="preserve"> is THE gourmet destination for all food connoisseurs in </w:t>
      </w:r>
      <w:proofErr w:type="spellStart"/>
      <w:r w:rsidRPr="00562B76">
        <w:rPr>
          <w:rFonts w:ascii="Tahoma" w:eastAsia="Calibri" w:hAnsi="Tahoma" w:cs="Tahoma"/>
          <w:sz w:val="22"/>
          <w:szCs w:val="22"/>
          <w:lang w:val="en"/>
        </w:rPr>
        <w:t>Serfaus-Fiss-Ladis</w:t>
      </w:r>
      <w:proofErr w:type="spellEnd"/>
      <w:r w:rsidRPr="00562B76">
        <w:rPr>
          <w:rFonts w:ascii="Tahoma" w:eastAsia="Calibri" w:hAnsi="Tahoma" w:cs="Tahoma"/>
          <w:sz w:val="22"/>
          <w:szCs w:val="22"/>
          <w:lang w:val="en"/>
        </w:rPr>
        <w:t xml:space="preserve">. The building itself, at an altitude of 2,600 </w:t>
      </w:r>
      <w:proofErr w:type="spellStart"/>
      <w:r w:rsidRPr="00562B76">
        <w:rPr>
          <w:rFonts w:ascii="Tahoma" w:eastAsia="Calibri" w:hAnsi="Tahoma" w:cs="Tahoma"/>
          <w:sz w:val="22"/>
          <w:szCs w:val="22"/>
          <w:lang w:val="en"/>
        </w:rPr>
        <w:t>metres</w:t>
      </w:r>
      <w:proofErr w:type="spellEnd"/>
      <w:r w:rsidRPr="00562B76">
        <w:rPr>
          <w:rFonts w:ascii="Tahoma" w:eastAsia="Calibri" w:hAnsi="Tahoma" w:cs="Tahoma"/>
          <w:sz w:val="22"/>
          <w:szCs w:val="22"/>
          <w:lang w:val="en"/>
        </w:rPr>
        <w:t xml:space="preserve">, is a sight to behold: the cube radiates a futuristic sheen and reflects the snowy mountain landscape. Up to eight people can reserve their seats indoors to enjoy a fantastic view of the breath-taking mountain landscape. Champagne, a wide variety of finger goods, oysters, and Tyrolean Grey steak tartare are also on the menu. From a </w:t>
      </w:r>
      <w:r w:rsidR="000F64BD" w:rsidRPr="00562B76">
        <w:rPr>
          <w:rFonts w:ascii="Tahoma" w:eastAsia="Calibri" w:hAnsi="Tahoma" w:cs="Tahoma"/>
          <w:sz w:val="22"/>
          <w:szCs w:val="22"/>
          <w:lang w:val="en"/>
        </w:rPr>
        <w:t>C</w:t>
      </w:r>
      <w:r w:rsidRPr="00562B76">
        <w:rPr>
          <w:rFonts w:ascii="Tahoma" w:eastAsia="Calibri" w:hAnsi="Tahoma" w:cs="Tahoma"/>
          <w:sz w:val="22"/>
          <w:szCs w:val="22"/>
          <w:lang w:val="en"/>
        </w:rPr>
        <w:t xml:space="preserve">hampagne </w:t>
      </w:r>
      <w:r w:rsidR="000F64BD" w:rsidRPr="00562B76">
        <w:rPr>
          <w:rFonts w:ascii="Tahoma" w:eastAsia="Calibri" w:hAnsi="Tahoma" w:cs="Tahoma"/>
          <w:sz w:val="22"/>
          <w:szCs w:val="22"/>
          <w:lang w:val="en"/>
        </w:rPr>
        <w:t>B</w:t>
      </w:r>
      <w:r w:rsidRPr="00562B76">
        <w:rPr>
          <w:rFonts w:ascii="Tahoma" w:eastAsia="Calibri" w:hAnsi="Tahoma" w:cs="Tahoma"/>
          <w:sz w:val="22"/>
          <w:szCs w:val="22"/>
          <w:lang w:val="en"/>
        </w:rPr>
        <w:t xml:space="preserve">reakfast and </w:t>
      </w:r>
      <w:r w:rsidR="005774BE" w:rsidRPr="00562B76">
        <w:rPr>
          <w:rFonts w:ascii="Tahoma" w:eastAsia="Calibri" w:hAnsi="Tahoma" w:cs="Tahoma"/>
          <w:sz w:val="22"/>
          <w:szCs w:val="22"/>
          <w:lang w:val="en"/>
        </w:rPr>
        <w:t>L</w:t>
      </w:r>
      <w:r w:rsidRPr="00562B76">
        <w:rPr>
          <w:rFonts w:ascii="Tahoma" w:eastAsia="Calibri" w:hAnsi="Tahoma" w:cs="Tahoma"/>
          <w:sz w:val="22"/>
          <w:szCs w:val="22"/>
          <w:lang w:val="en"/>
        </w:rPr>
        <w:t xml:space="preserve">uxury </w:t>
      </w:r>
      <w:r w:rsidR="005774BE" w:rsidRPr="00562B76">
        <w:rPr>
          <w:rFonts w:ascii="Tahoma" w:eastAsia="Calibri" w:hAnsi="Tahoma" w:cs="Tahoma"/>
          <w:sz w:val="22"/>
          <w:szCs w:val="22"/>
          <w:lang w:val="en"/>
        </w:rPr>
        <w:t>L</w:t>
      </w:r>
      <w:r w:rsidRPr="00562B76">
        <w:rPr>
          <w:rFonts w:ascii="Tahoma" w:eastAsia="Calibri" w:hAnsi="Tahoma" w:cs="Tahoma"/>
          <w:sz w:val="22"/>
          <w:szCs w:val="22"/>
          <w:lang w:val="en"/>
        </w:rPr>
        <w:t xml:space="preserve">unch to </w:t>
      </w:r>
      <w:r w:rsidR="005774BE" w:rsidRPr="00562B76">
        <w:rPr>
          <w:rFonts w:ascii="Tahoma" w:eastAsia="Calibri" w:hAnsi="Tahoma" w:cs="Tahoma"/>
          <w:sz w:val="22"/>
          <w:szCs w:val="22"/>
          <w:lang w:val="en"/>
        </w:rPr>
        <w:t>H</w:t>
      </w:r>
      <w:r w:rsidRPr="00562B76">
        <w:rPr>
          <w:rFonts w:ascii="Tahoma" w:eastAsia="Calibri" w:hAnsi="Tahoma" w:cs="Tahoma"/>
          <w:sz w:val="22"/>
          <w:szCs w:val="22"/>
          <w:lang w:val="en"/>
        </w:rPr>
        <w:t xml:space="preserve">igh </w:t>
      </w:r>
      <w:r w:rsidR="005774BE" w:rsidRPr="00562B76">
        <w:rPr>
          <w:rFonts w:ascii="Tahoma" w:eastAsia="Calibri" w:hAnsi="Tahoma" w:cs="Tahoma"/>
          <w:sz w:val="22"/>
          <w:szCs w:val="22"/>
          <w:lang w:val="en"/>
        </w:rPr>
        <w:t>T</w:t>
      </w:r>
      <w:r w:rsidRPr="00562B76">
        <w:rPr>
          <w:rFonts w:ascii="Tahoma" w:eastAsia="Calibri" w:hAnsi="Tahoma" w:cs="Tahoma"/>
          <w:sz w:val="22"/>
          <w:szCs w:val="22"/>
          <w:lang w:val="en"/>
        </w:rPr>
        <w:t xml:space="preserve">ea, a range of heavenly delights awaits. Speaking of heavenly: if you wish, you can say, “I do,” at the </w:t>
      </w:r>
      <w:r w:rsidRPr="00C33117">
        <w:rPr>
          <w:rFonts w:ascii="Tahoma" w:eastAsia="Calibri" w:hAnsi="Tahoma" w:cs="Tahoma"/>
          <w:i/>
          <w:iCs/>
          <w:sz w:val="22"/>
          <w:szCs w:val="22"/>
          <w:lang w:val="en"/>
        </w:rPr>
        <w:t>Crystal Cube</w:t>
      </w:r>
      <w:r w:rsidRPr="00562B76">
        <w:rPr>
          <w:rFonts w:ascii="Tahoma" w:eastAsia="Calibri" w:hAnsi="Tahoma" w:cs="Tahoma"/>
          <w:sz w:val="22"/>
          <w:szCs w:val="22"/>
          <w:lang w:val="en"/>
        </w:rPr>
        <w:t xml:space="preserve"> – not only is it an exclusive mountain restaurant, but also one of the highest civil registry offices in Europe.</w:t>
      </w:r>
    </w:p>
    <w:p w14:paraId="49F2FB2C" w14:textId="77777777" w:rsidR="00D932D8" w:rsidRPr="00562B76" w:rsidRDefault="00D932D8" w:rsidP="00AA627D">
      <w:pPr>
        <w:widowControl/>
        <w:suppressAutoHyphens w:val="0"/>
        <w:jc w:val="both"/>
        <w:rPr>
          <w:rFonts w:ascii="Tahoma" w:eastAsia="Calibri" w:hAnsi="Tahoma" w:cs="Tahoma"/>
          <w:sz w:val="22"/>
          <w:szCs w:val="22"/>
          <w:lang w:val="en-GB" w:eastAsia="en-US"/>
        </w:rPr>
      </w:pPr>
    </w:p>
    <w:p w14:paraId="450060FA" w14:textId="689C2A68" w:rsidR="00AA627D" w:rsidRPr="00562B76" w:rsidRDefault="00AA627D" w:rsidP="00AA627D">
      <w:pPr>
        <w:widowControl/>
        <w:suppressAutoHyphens w:val="0"/>
        <w:jc w:val="both"/>
        <w:rPr>
          <w:rFonts w:ascii="Tahoma" w:eastAsia="Calibri" w:hAnsi="Tahoma" w:cs="Tahoma"/>
          <w:b/>
          <w:bCs/>
          <w:sz w:val="22"/>
          <w:szCs w:val="22"/>
          <w:lang w:val="en-GB" w:eastAsia="en-US"/>
        </w:rPr>
      </w:pPr>
      <w:r w:rsidRPr="00562B76">
        <w:rPr>
          <w:rFonts w:ascii="Tahoma" w:eastAsia="Calibri" w:hAnsi="Tahoma" w:cs="Tahoma"/>
          <w:b/>
          <w:bCs/>
          <w:sz w:val="22"/>
          <w:szCs w:val="22"/>
          <w:lang w:val="en-GB" w:eastAsia="en-US"/>
        </w:rPr>
        <w:t>Epilog</w:t>
      </w:r>
      <w:r w:rsidR="005F381F" w:rsidRPr="00562B76">
        <w:rPr>
          <w:rFonts w:ascii="Tahoma" w:eastAsia="Calibri" w:hAnsi="Tahoma" w:cs="Tahoma"/>
          <w:b/>
          <w:bCs/>
          <w:sz w:val="22"/>
          <w:szCs w:val="22"/>
          <w:lang w:val="en-GB" w:eastAsia="en-US"/>
        </w:rPr>
        <w:t>ue</w:t>
      </w:r>
      <w:r w:rsidRPr="00562B76">
        <w:rPr>
          <w:rFonts w:ascii="Tahoma" w:eastAsia="Calibri" w:hAnsi="Tahoma" w:cs="Tahoma"/>
          <w:b/>
          <w:bCs/>
          <w:sz w:val="22"/>
          <w:szCs w:val="22"/>
          <w:lang w:val="en-GB" w:eastAsia="en-US"/>
        </w:rPr>
        <w:t>:</w:t>
      </w:r>
      <w:r w:rsidR="00D60988" w:rsidRPr="00562B76">
        <w:rPr>
          <w:rFonts w:ascii="Tahoma" w:eastAsia="Calibri" w:hAnsi="Tahoma" w:cs="Tahoma"/>
          <w:b/>
          <w:bCs/>
          <w:sz w:val="22"/>
          <w:szCs w:val="22"/>
          <w:lang w:val="en-GB" w:eastAsia="en-US"/>
        </w:rPr>
        <w:t xml:space="preserve"> </w:t>
      </w:r>
      <w:r w:rsidR="001F5A49" w:rsidRPr="00562B76">
        <w:rPr>
          <w:rFonts w:ascii="Tahoma" w:eastAsia="Calibri" w:hAnsi="Tahoma" w:cs="Tahoma"/>
          <w:b/>
          <w:bCs/>
          <w:sz w:val="22"/>
          <w:szCs w:val="22"/>
          <w:lang w:val="en-GB" w:eastAsia="en-US"/>
        </w:rPr>
        <w:t>the</w:t>
      </w:r>
      <w:r w:rsidRPr="00562B76">
        <w:rPr>
          <w:rFonts w:ascii="Tahoma" w:eastAsia="Calibri" w:hAnsi="Tahoma" w:cs="Tahoma"/>
          <w:b/>
          <w:bCs/>
          <w:sz w:val="22"/>
          <w:szCs w:val="22"/>
          <w:lang w:val="en-GB" w:eastAsia="en-US"/>
        </w:rPr>
        <w:t xml:space="preserve"> </w:t>
      </w:r>
      <w:r w:rsidR="005F381F" w:rsidRPr="00562B76">
        <w:rPr>
          <w:rFonts w:ascii="Tahoma" w:eastAsia="Calibri" w:hAnsi="Tahoma" w:cs="Tahoma"/>
          <w:b/>
          <w:bCs/>
          <w:sz w:val="22"/>
          <w:szCs w:val="22"/>
          <w:lang w:val="en-GB" w:eastAsia="en-US"/>
        </w:rPr>
        <w:t>“</w:t>
      </w:r>
      <w:proofErr w:type="spellStart"/>
      <w:r w:rsidRPr="00562B76">
        <w:rPr>
          <w:rFonts w:ascii="Tahoma" w:eastAsia="Calibri" w:hAnsi="Tahoma" w:cs="Tahoma"/>
          <w:b/>
          <w:bCs/>
          <w:sz w:val="22"/>
          <w:szCs w:val="22"/>
          <w:lang w:val="en-GB" w:eastAsia="en-US"/>
        </w:rPr>
        <w:t>Fissky</w:t>
      </w:r>
      <w:proofErr w:type="spellEnd"/>
      <w:r w:rsidRPr="00562B76">
        <w:rPr>
          <w:rFonts w:ascii="Tahoma" w:eastAsia="Calibri" w:hAnsi="Tahoma" w:cs="Tahoma"/>
          <w:b/>
          <w:bCs/>
          <w:sz w:val="22"/>
          <w:szCs w:val="22"/>
          <w:lang w:val="en-GB" w:eastAsia="en-US"/>
        </w:rPr>
        <w:t xml:space="preserve"> Imperial</w:t>
      </w:r>
      <w:r w:rsidR="005F381F" w:rsidRPr="00562B76">
        <w:rPr>
          <w:rFonts w:ascii="Tahoma" w:eastAsia="Calibri" w:hAnsi="Tahoma" w:cs="Tahoma"/>
          <w:b/>
          <w:bCs/>
          <w:sz w:val="22"/>
          <w:szCs w:val="22"/>
          <w:lang w:val="en-GB" w:eastAsia="en-US"/>
        </w:rPr>
        <w:t>”</w:t>
      </w:r>
      <w:r w:rsidRPr="00562B76">
        <w:rPr>
          <w:rFonts w:ascii="Tahoma" w:eastAsia="Calibri" w:hAnsi="Tahoma" w:cs="Tahoma"/>
          <w:b/>
          <w:bCs/>
          <w:sz w:val="22"/>
          <w:szCs w:val="22"/>
          <w:lang w:val="en-GB" w:eastAsia="en-US"/>
        </w:rPr>
        <w:t xml:space="preserve"> – </w:t>
      </w:r>
      <w:r w:rsidR="005F381F" w:rsidRPr="00562B76">
        <w:rPr>
          <w:rFonts w:ascii="Tahoma" w:eastAsia="Calibri" w:hAnsi="Tahoma" w:cs="Tahoma"/>
          <w:b/>
          <w:bCs/>
          <w:sz w:val="22"/>
          <w:szCs w:val="22"/>
          <w:lang w:val="en-GB" w:eastAsia="en-US"/>
        </w:rPr>
        <w:t xml:space="preserve">the new </w:t>
      </w:r>
      <w:r w:rsidRPr="00562B76">
        <w:rPr>
          <w:rFonts w:ascii="Tahoma" w:eastAsia="Calibri" w:hAnsi="Tahoma" w:cs="Tahoma"/>
          <w:b/>
          <w:bCs/>
          <w:sz w:val="22"/>
          <w:szCs w:val="22"/>
          <w:lang w:val="en-GB" w:eastAsia="en-US"/>
        </w:rPr>
        <w:t>T</w:t>
      </w:r>
      <w:r w:rsidR="005F381F" w:rsidRPr="00562B76">
        <w:rPr>
          <w:rFonts w:ascii="Tahoma" w:eastAsia="Calibri" w:hAnsi="Tahoma" w:cs="Tahoma"/>
          <w:b/>
          <w:bCs/>
          <w:sz w:val="22"/>
          <w:szCs w:val="22"/>
          <w:lang w:val="en-GB" w:eastAsia="en-US"/>
        </w:rPr>
        <w:t>y</w:t>
      </w:r>
      <w:r w:rsidRPr="00562B76">
        <w:rPr>
          <w:rFonts w:ascii="Tahoma" w:eastAsia="Calibri" w:hAnsi="Tahoma" w:cs="Tahoma"/>
          <w:b/>
          <w:bCs/>
          <w:sz w:val="22"/>
          <w:szCs w:val="22"/>
          <w:lang w:val="en-GB" w:eastAsia="en-US"/>
        </w:rPr>
        <w:t>role</w:t>
      </w:r>
      <w:r w:rsidR="005F381F" w:rsidRPr="00562B76">
        <w:rPr>
          <w:rFonts w:ascii="Tahoma" w:eastAsia="Calibri" w:hAnsi="Tahoma" w:cs="Tahoma"/>
          <w:b/>
          <w:bCs/>
          <w:sz w:val="22"/>
          <w:szCs w:val="22"/>
          <w:lang w:val="en-GB" w:eastAsia="en-US"/>
        </w:rPr>
        <w:t>an</w:t>
      </w:r>
      <w:r w:rsidRPr="00562B76">
        <w:rPr>
          <w:rFonts w:ascii="Tahoma" w:eastAsia="Calibri" w:hAnsi="Tahoma" w:cs="Tahoma"/>
          <w:b/>
          <w:bCs/>
          <w:sz w:val="22"/>
          <w:szCs w:val="22"/>
          <w:lang w:val="en-GB" w:eastAsia="en-US"/>
        </w:rPr>
        <w:t xml:space="preserve"> </w:t>
      </w:r>
      <w:r w:rsidR="00D60988" w:rsidRPr="00562B76">
        <w:rPr>
          <w:rFonts w:ascii="Tahoma" w:eastAsia="Calibri" w:hAnsi="Tahoma" w:cs="Tahoma"/>
          <w:b/>
          <w:bCs/>
          <w:sz w:val="22"/>
          <w:szCs w:val="22"/>
          <w:lang w:val="en-GB" w:eastAsia="en-US"/>
        </w:rPr>
        <w:t>s</w:t>
      </w:r>
      <w:r w:rsidRPr="00562B76">
        <w:rPr>
          <w:rFonts w:ascii="Tahoma" w:eastAsia="Calibri" w:hAnsi="Tahoma" w:cs="Tahoma"/>
          <w:b/>
          <w:bCs/>
          <w:sz w:val="22"/>
          <w:szCs w:val="22"/>
          <w:lang w:val="en-GB" w:eastAsia="en-US"/>
        </w:rPr>
        <w:t xml:space="preserve">ingle </w:t>
      </w:r>
      <w:r w:rsidR="00D60988" w:rsidRPr="00562B76">
        <w:rPr>
          <w:rFonts w:ascii="Tahoma" w:eastAsia="Calibri" w:hAnsi="Tahoma" w:cs="Tahoma"/>
          <w:b/>
          <w:bCs/>
          <w:sz w:val="22"/>
          <w:szCs w:val="22"/>
          <w:lang w:val="en-GB" w:eastAsia="en-US"/>
        </w:rPr>
        <w:t>m</w:t>
      </w:r>
      <w:r w:rsidRPr="00562B76">
        <w:rPr>
          <w:rFonts w:ascii="Tahoma" w:eastAsia="Calibri" w:hAnsi="Tahoma" w:cs="Tahoma"/>
          <w:b/>
          <w:bCs/>
          <w:sz w:val="22"/>
          <w:szCs w:val="22"/>
          <w:lang w:val="en-GB" w:eastAsia="en-US"/>
        </w:rPr>
        <w:t xml:space="preserve">alt </w:t>
      </w:r>
      <w:r w:rsidR="00D60988" w:rsidRPr="00562B76">
        <w:rPr>
          <w:rFonts w:ascii="Tahoma" w:eastAsia="Calibri" w:hAnsi="Tahoma" w:cs="Tahoma"/>
          <w:b/>
          <w:bCs/>
          <w:sz w:val="22"/>
          <w:szCs w:val="22"/>
          <w:lang w:val="en-GB" w:eastAsia="en-US"/>
        </w:rPr>
        <w:t>w</w:t>
      </w:r>
      <w:r w:rsidRPr="00562B76">
        <w:rPr>
          <w:rFonts w:ascii="Tahoma" w:eastAsia="Calibri" w:hAnsi="Tahoma" w:cs="Tahoma"/>
          <w:b/>
          <w:bCs/>
          <w:sz w:val="22"/>
          <w:szCs w:val="22"/>
          <w:lang w:val="en-GB" w:eastAsia="en-US"/>
        </w:rPr>
        <w:t>hisky</w:t>
      </w:r>
    </w:p>
    <w:p w14:paraId="3A9532AF" w14:textId="59DCE567" w:rsidR="001940D7" w:rsidRPr="00562B76" w:rsidRDefault="00AA627D" w:rsidP="00743314">
      <w:pPr>
        <w:widowControl/>
        <w:suppressAutoHyphens w:val="0"/>
        <w:jc w:val="both"/>
        <w:rPr>
          <w:rFonts w:ascii="Tahoma" w:eastAsia="Calibri" w:hAnsi="Tahoma" w:cs="Tahoma"/>
          <w:color w:val="000000" w:themeColor="text1"/>
          <w:sz w:val="22"/>
          <w:szCs w:val="22"/>
          <w:lang w:val="en-GB" w:eastAsia="en-US"/>
        </w:rPr>
      </w:pPr>
      <w:r w:rsidRPr="00562B76">
        <w:rPr>
          <w:rFonts w:ascii="Tahoma" w:eastAsia="Calibri" w:hAnsi="Tahoma" w:cs="Tahoma"/>
          <w:sz w:val="22"/>
          <w:szCs w:val="22"/>
          <w:lang w:val="en-GB" w:eastAsia="en-US"/>
        </w:rPr>
        <w:t>A</w:t>
      </w:r>
      <w:r w:rsidR="000E596F" w:rsidRPr="00562B76">
        <w:rPr>
          <w:rFonts w:ascii="Tahoma" w:eastAsia="Calibri" w:hAnsi="Tahoma" w:cs="Tahoma"/>
          <w:sz w:val="22"/>
          <w:szCs w:val="22"/>
          <w:lang w:val="en-GB" w:eastAsia="en-US"/>
        </w:rPr>
        <w:t xml:space="preserve">nd </w:t>
      </w:r>
      <w:r w:rsidR="00D60988" w:rsidRPr="00562B76">
        <w:rPr>
          <w:rFonts w:ascii="Tahoma" w:eastAsia="Calibri" w:hAnsi="Tahoma" w:cs="Tahoma"/>
          <w:sz w:val="22"/>
          <w:szCs w:val="22"/>
          <w:lang w:val="en-GB" w:eastAsia="en-US"/>
        </w:rPr>
        <w:t>finally</w:t>
      </w:r>
      <w:r w:rsidR="005F381F" w:rsidRPr="00562B76">
        <w:rPr>
          <w:rFonts w:ascii="Tahoma" w:eastAsia="Calibri" w:hAnsi="Tahoma" w:cs="Tahoma"/>
          <w:sz w:val="22"/>
          <w:szCs w:val="22"/>
          <w:lang w:val="en-GB" w:eastAsia="en-US"/>
        </w:rPr>
        <w:t>,</w:t>
      </w:r>
      <w:r w:rsidRPr="00562B76">
        <w:rPr>
          <w:rFonts w:ascii="Tahoma" w:eastAsia="Calibri" w:hAnsi="Tahoma" w:cs="Tahoma"/>
          <w:sz w:val="22"/>
          <w:szCs w:val="22"/>
          <w:lang w:val="en-GB" w:eastAsia="en-US"/>
        </w:rPr>
        <w:t xml:space="preserve"> </w:t>
      </w:r>
      <w:r w:rsidR="007F7D79" w:rsidRPr="00562B76">
        <w:rPr>
          <w:rFonts w:ascii="Tahoma" w:eastAsia="Calibri" w:hAnsi="Tahoma" w:cs="Tahoma"/>
          <w:sz w:val="22"/>
          <w:szCs w:val="22"/>
          <w:lang w:val="en-GB" w:eastAsia="en-US"/>
        </w:rPr>
        <w:t xml:space="preserve">something liquid for </w:t>
      </w:r>
      <w:r w:rsidR="000E596F" w:rsidRPr="00562B76">
        <w:rPr>
          <w:rFonts w:ascii="Tahoma" w:eastAsia="Calibri" w:hAnsi="Tahoma" w:cs="Tahoma"/>
          <w:sz w:val="22"/>
          <w:szCs w:val="22"/>
          <w:lang w:val="en-GB" w:eastAsia="en-US"/>
        </w:rPr>
        <w:t>connoisseurs</w:t>
      </w:r>
      <w:r w:rsidR="007F7D79" w:rsidRPr="00562B76">
        <w:rPr>
          <w:rFonts w:ascii="Tahoma" w:eastAsia="Calibri" w:hAnsi="Tahoma" w:cs="Tahoma"/>
          <w:sz w:val="22"/>
          <w:szCs w:val="22"/>
          <w:lang w:val="en-GB" w:eastAsia="en-US"/>
        </w:rPr>
        <w:t xml:space="preserve">: </w:t>
      </w:r>
      <w:r w:rsidR="000E596F" w:rsidRPr="00562B76">
        <w:rPr>
          <w:rFonts w:ascii="Tahoma" w:eastAsia="Calibri" w:hAnsi="Tahoma" w:cs="Tahoma"/>
          <w:sz w:val="22"/>
          <w:szCs w:val="22"/>
          <w:lang w:val="en-GB" w:eastAsia="en-US"/>
        </w:rPr>
        <w:t>m</w:t>
      </w:r>
      <w:r w:rsidR="007F7D79" w:rsidRPr="00562B76">
        <w:rPr>
          <w:rFonts w:ascii="Tahoma" w:eastAsia="Calibri" w:hAnsi="Tahoma" w:cs="Tahoma"/>
          <w:sz w:val="22"/>
          <w:szCs w:val="22"/>
          <w:lang w:val="en-GB" w:eastAsia="en-US"/>
        </w:rPr>
        <w:t xml:space="preserve">aster </w:t>
      </w:r>
      <w:r w:rsidR="000E596F" w:rsidRPr="00562B76">
        <w:rPr>
          <w:rFonts w:ascii="Tahoma" w:eastAsia="Calibri" w:hAnsi="Tahoma" w:cs="Tahoma"/>
          <w:sz w:val="22"/>
          <w:szCs w:val="22"/>
          <w:lang w:val="en-GB" w:eastAsia="en-US"/>
        </w:rPr>
        <w:t>d</w:t>
      </w:r>
      <w:r w:rsidR="007F7D79" w:rsidRPr="00562B76">
        <w:rPr>
          <w:rFonts w:ascii="Tahoma" w:eastAsia="Calibri" w:hAnsi="Tahoma" w:cs="Tahoma"/>
          <w:sz w:val="22"/>
          <w:szCs w:val="22"/>
          <w:lang w:val="en-GB" w:eastAsia="en-US"/>
        </w:rPr>
        <w:t xml:space="preserve">istiller </w:t>
      </w:r>
      <w:r w:rsidRPr="00562B76">
        <w:rPr>
          <w:rFonts w:ascii="Tahoma" w:eastAsia="Calibri" w:hAnsi="Tahoma" w:cs="Tahoma"/>
          <w:sz w:val="22"/>
          <w:szCs w:val="22"/>
          <w:lang w:val="en-GB" w:eastAsia="en-US"/>
        </w:rPr>
        <w:t xml:space="preserve">Gerhard </w:t>
      </w:r>
      <w:proofErr w:type="spellStart"/>
      <w:r w:rsidRPr="00562B76">
        <w:rPr>
          <w:rFonts w:ascii="Tahoma" w:eastAsia="Calibri" w:hAnsi="Tahoma" w:cs="Tahoma"/>
          <w:sz w:val="22"/>
          <w:szCs w:val="22"/>
          <w:lang w:val="en-GB" w:eastAsia="en-US"/>
        </w:rPr>
        <w:t>Maass</w:t>
      </w:r>
      <w:proofErr w:type="spellEnd"/>
      <w:r w:rsidRPr="00562B76">
        <w:rPr>
          <w:rFonts w:ascii="Tahoma" w:eastAsia="Calibri" w:hAnsi="Tahoma" w:cs="Tahoma"/>
          <w:sz w:val="22"/>
          <w:szCs w:val="22"/>
          <w:lang w:val="en-GB" w:eastAsia="en-US"/>
        </w:rPr>
        <w:t xml:space="preserve"> </w:t>
      </w:r>
      <w:r w:rsidR="007F7D79" w:rsidRPr="00562B76">
        <w:rPr>
          <w:rFonts w:ascii="Tahoma" w:eastAsia="Calibri" w:hAnsi="Tahoma" w:cs="Tahoma"/>
          <w:sz w:val="22"/>
          <w:szCs w:val="22"/>
          <w:lang w:val="en-GB" w:eastAsia="en-US"/>
        </w:rPr>
        <w:t>from</w:t>
      </w:r>
      <w:r w:rsidRPr="00562B76">
        <w:rPr>
          <w:rFonts w:ascii="Tahoma" w:eastAsia="Calibri" w:hAnsi="Tahoma" w:cs="Tahoma"/>
          <w:sz w:val="22"/>
          <w:szCs w:val="22"/>
          <w:lang w:val="en-GB" w:eastAsia="en-US"/>
        </w:rPr>
        <w:t xml:space="preserve"> </w:t>
      </w:r>
      <w:proofErr w:type="spellStart"/>
      <w:r w:rsidRPr="00562B76">
        <w:rPr>
          <w:rFonts w:ascii="Tahoma" w:eastAsia="Calibri" w:hAnsi="Tahoma" w:cs="Tahoma"/>
          <w:sz w:val="22"/>
          <w:szCs w:val="22"/>
          <w:lang w:val="en-GB" w:eastAsia="en-US"/>
        </w:rPr>
        <w:t>Prutz</w:t>
      </w:r>
      <w:proofErr w:type="spellEnd"/>
      <w:r w:rsidRPr="00562B76">
        <w:rPr>
          <w:rFonts w:ascii="Tahoma" w:eastAsia="Calibri" w:hAnsi="Tahoma" w:cs="Tahoma"/>
          <w:sz w:val="22"/>
          <w:szCs w:val="22"/>
          <w:lang w:val="en-GB" w:eastAsia="en-US"/>
        </w:rPr>
        <w:t xml:space="preserve"> i</w:t>
      </w:r>
      <w:r w:rsidR="007F7D79" w:rsidRPr="00562B76">
        <w:rPr>
          <w:rFonts w:ascii="Tahoma" w:eastAsia="Calibri" w:hAnsi="Tahoma" w:cs="Tahoma"/>
          <w:sz w:val="22"/>
          <w:szCs w:val="22"/>
          <w:lang w:val="en-GB" w:eastAsia="en-US"/>
        </w:rPr>
        <w:t>n the</w:t>
      </w:r>
      <w:r w:rsidRPr="00562B76">
        <w:rPr>
          <w:rFonts w:ascii="Tahoma" w:eastAsia="Calibri" w:hAnsi="Tahoma" w:cs="Tahoma"/>
          <w:sz w:val="22"/>
          <w:szCs w:val="22"/>
          <w:lang w:val="en-GB" w:eastAsia="en-US"/>
        </w:rPr>
        <w:t xml:space="preserve"> </w:t>
      </w:r>
      <w:r w:rsidR="007F7D79" w:rsidRPr="00562B76">
        <w:rPr>
          <w:rFonts w:ascii="Tahoma" w:eastAsia="Calibri" w:hAnsi="Tahoma" w:cs="Tahoma"/>
          <w:sz w:val="22"/>
          <w:szCs w:val="22"/>
          <w:lang w:val="en-GB" w:eastAsia="en-US"/>
        </w:rPr>
        <w:t xml:space="preserve">Upper </w:t>
      </w:r>
      <w:proofErr w:type="spellStart"/>
      <w:r w:rsidR="007F7D79" w:rsidRPr="00562B76">
        <w:rPr>
          <w:rFonts w:ascii="Tahoma" w:eastAsia="Calibri" w:hAnsi="Tahoma" w:cs="Tahoma"/>
          <w:sz w:val="22"/>
          <w:szCs w:val="22"/>
          <w:lang w:val="en-GB" w:eastAsia="en-US"/>
        </w:rPr>
        <w:t>Inntal</w:t>
      </w:r>
      <w:proofErr w:type="spellEnd"/>
      <w:r w:rsidR="007F7D79" w:rsidRPr="00562B76">
        <w:rPr>
          <w:rFonts w:ascii="Tahoma" w:eastAsia="Calibri" w:hAnsi="Tahoma" w:cs="Tahoma"/>
          <w:sz w:val="22"/>
          <w:szCs w:val="22"/>
          <w:lang w:val="en-GB" w:eastAsia="en-US"/>
        </w:rPr>
        <w:t xml:space="preserve"> </w:t>
      </w:r>
      <w:r w:rsidR="001F5A49" w:rsidRPr="00562B76">
        <w:rPr>
          <w:rFonts w:ascii="Tahoma" w:eastAsia="Calibri" w:hAnsi="Tahoma" w:cs="Tahoma"/>
          <w:sz w:val="22"/>
          <w:szCs w:val="22"/>
          <w:lang w:val="en-GB" w:eastAsia="en-US"/>
        </w:rPr>
        <w:t>valley</w:t>
      </w:r>
      <w:r w:rsidRPr="00562B76">
        <w:rPr>
          <w:rFonts w:ascii="Tahoma" w:eastAsia="Calibri" w:hAnsi="Tahoma" w:cs="Tahoma"/>
          <w:color w:val="000000" w:themeColor="text1"/>
          <w:sz w:val="22"/>
          <w:szCs w:val="22"/>
          <w:lang w:val="en-GB" w:eastAsia="en-US"/>
        </w:rPr>
        <w:t xml:space="preserve"> </w:t>
      </w:r>
      <w:proofErr w:type="spellStart"/>
      <w:r w:rsidR="00461951" w:rsidRPr="00562B76">
        <w:rPr>
          <w:rFonts w:ascii="Tahoma" w:eastAsia="Calibri" w:hAnsi="Tahoma" w:cs="Tahoma"/>
          <w:color w:val="000000" w:themeColor="text1"/>
          <w:sz w:val="22"/>
          <w:szCs w:val="22"/>
          <w:lang w:val="en-GB" w:eastAsia="en-US"/>
        </w:rPr>
        <w:t>distills</w:t>
      </w:r>
      <w:proofErr w:type="spellEnd"/>
      <w:r w:rsidR="007F7D79" w:rsidRPr="00562B76">
        <w:rPr>
          <w:rFonts w:ascii="Tahoma" w:eastAsia="Calibri" w:hAnsi="Tahoma" w:cs="Tahoma"/>
          <w:color w:val="000000" w:themeColor="text1"/>
          <w:sz w:val="22"/>
          <w:szCs w:val="22"/>
          <w:lang w:val="en-GB" w:eastAsia="en-US"/>
        </w:rPr>
        <w:t xml:space="preserve"> his </w:t>
      </w:r>
      <w:proofErr w:type="spellStart"/>
      <w:r w:rsidR="007F7D79" w:rsidRPr="00C33117">
        <w:rPr>
          <w:rFonts w:ascii="Tahoma" w:eastAsia="Calibri" w:hAnsi="Tahoma" w:cs="Tahoma"/>
          <w:i/>
          <w:iCs/>
          <w:color w:val="000000" w:themeColor="text1"/>
          <w:sz w:val="22"/>
          <w:szCs w:val="22"/>
          <w:lang w:val="en-GB" w:eastAsia="en-US"/>
        </w:rPr>
        <w:t>Fissky</w:t>
      </w:r>
      <w:proofErr w:type="spellEnd"/>
      <w:r w:rsidR="007F7D79" w:rsidRPr="00C33117">
        <w:rPr>
          <w:rFonts w:ascii="Tahoma" w:eastAsia="Calibri" w:hAnsi="Tahoma" w:cs="Tahoma"/>
          <w:i/>
          <w:iCs/>
          <w:color w:val="000000" w:themeColor="text1"/>
          <w:sz w:val="22"/>
          <w:szCs w:val="22"/>
          <w:lang w:val="en-GB" w:eastAsia="en-US"/>
        </w:rPr>
        <w:t xml:space="preserve"> Imperial</w:t>
      </w:r>
      <w:r w:rsidR="007F7D79" w:rsidRPr="00562B76">
        <w:rPr>
          <w:rFonts w:ascii="Tahoma" w:eastAsia="Calibri" w:hAnsi="Tahoma" w:cs="Tahoma"/>
          <w:color w:val="000000" w:themeColor="text1"/>
          <w:sz w:val="22"/>
          <w:szCs w:val="22"/>
          <w:lang w:val="en-GB" w:eastAsia="en-US"/>
        </w:rPr>
        <w:t xml:space="preserve"> from </w:t>
      </w:r>
      <w:r w:rsidR="000E596F" w:rsidRPr="00562B76">
        <w:rPr>
          <w:rFonts w:ascii="Tahoma" w:eastAsia="Calibri" w:hAnsi="Tahoma" w:cs="Tahoma"/>
          <w:color w:val="000000" w:themeColor="text1"/>
          <w:sz w:val="22"/>
          <w:szCs w:val="22"/>
          <w:lang w:val="en-GB" w:eastAsia="en-US"/>
        </w:rPr>
        <w:t xml:space="preserve">original, natural </w:t>
      </w:r>
      <w:proofErr w:type="spellStart"/>
      <w:r w:rsidRPr="00562B76">
        <w:rPr>
          <w:rFonts w:ascii="Tahoma" w:eastAsia="Calibri" w:hAnsi="Tahoma" w:cs="Tahoma"/>
          <w:color w:val="000000" w:themeColor="text1"/>
          <w:sz w:val="22"/>
          <w:szCs w:val="22"/>
          <w:lang w:val="en-GB" w:eastAsia="en-US"/>
        </w:rPr>
        <w:t>Fisser</w:t>
      </w:r>
      <w:proofErr w:type="spellEnd"/>
      <w:r w:rsidRPr="00562B76">
        <w:rPr>
          <w:rFonts w:ascii="Tahoma" w:eastAsia="Calibri" w:hAnsi="Tahoma" w:cs="Tahoma"/>
          <w:color w:val="000000" w:themeColor="text1"/>
          <w:sz w:val="22"/>
          <w:szCs w:val="22"/>
          <w:lang w:val="en-GB" w:eastAsia="en-US"/>
        </w:rPr>
        <w:t xml:space="preserve"> Imperial</w:t>
      </w:r>
      <w:r w:rsidR="003E239C" w:rsidRPr="00562B76">
        <w:rPr>
          <w:rFonts w:ascii="Tahoma" w:eastAsia="Calibri" w:hAnsi="Tahoma" w:cs="Tahoma"/>
          <w:color w:val="000000" w:themeColor="text1"/>
          <w:sz w:val="22"/>
          <w:szCs w:val="22"/>
          <w:lang w:val="en-GB" w:eastAsia="en-US"/>
        </w:rPr>
        <w:t xml:space="preserve"> </w:t>
      </w:r>
      <w:r w:rsidR="007F7D79" w:rsidRPr="00562B76">
        <w:rPr>
          <w:rFonts w:ascii="Tahoma" w:eastAsia="Calibri" w:hAnsi="Tahoma" w:cs="Tahoma"/>
          <w:color w:val="000000" w:themeColor="text1"/>
          <w:sz w:val="22"/>
          <w:szCs w:val="22"/>
          <w:lang w:val="en-GB" w:eastAsia="en-US"/>
        </w:rPr>
        <w:t>Barley</w:t>
      </w:r>
      <w:r w:rsidRPr="00562B76">
        <w:rPr>
          <w:rFonts w:ascii="Tahoma" w:eastAsia="Calibri" w:hAnsi="Tahoma" w:cs="Tahoma"/>
          <w:color w:val="000000" w:themeColor="text1"/>
          <w:sz w:val="22"/>
          <w:szCs w:val="22"/>
          <w:lang w:val="en-GB" w:eastAsia="en-US"/>
        </w:rPr>
        <w:t>, fr</w:t>
      </w:r>
      <w:r w:rsidR="007F7D79" w:rsidRPr="00562B76">
        <w:rPr>
          <w:rFonts w:ascii="Tahoma" w:eastAsia="Calibri" w:hAnsi="Tahoma" w:cs="Tahoma"/>
          <w:color w:val="000000" w:themeColor="text1"/>
          <w:sz w:val="22"/>
          <w:szCs w:val="22"/>
          <w:lang w:val="en-GB" w:eastAsia="en-US"/>
        </w:rPr>
        <w:t>e</w:t>
      </w:r>
      <w:r w:rsidRPr="00562B76">
        <w:rPr>
          <w:rFonts w:ascii="Tahoma" w:eastAsia="Calibri" w:hAnsi="Tahoma" w:cs="Tahoma"/>
          <w:color w:val="000000" w:themeColor="text1"/>
          <w:sz w:val="22"/>
          <w:szCs w:val="22"/>
          <w:lang w:val="en-GB" w:eastAsia="en-US"/>
        </w:rPr>
        <w:t xml:space="preserve">sh </w:t>
      </w:r>
      <w:r w:rsidR="007F7D79" w:rsidRPr="00562B76">
        <w:rPr>
          <w:rFonts w:ascii="Tahoma" w:eastAsia="Calibri" w:hAnsi="Tahoma" w:cs="Tahoma"/>
          <w:color w:val="000000" w:themeColor="text1"/>
          <w:sz w:val="22"/>
          <w:szCs w:val="22"/>
          <w:lang w:val="en-GB" w:eastAsia="en-US"/>
        </w:rPr>
        <w:t>spring water a</w:t>
      </w:r>
      <w:r w:rsidRPr="00562B76">
        <w:rPr>
          <w:rFonts w:ascii="Tahoma" w:eastAsia="Calibri" w:hAnsi="Tahoma" w:cs="Tahoma"/>
          <w:color w:val="000000" w:themeColor="text1"/>
          <w:sz w:val="22"/>
          <w:szCs w:val="22"/>
          <w:lang w:val="en-GB" w:eastAsia="en-US"/>
        </w:rPr>
        <w:t xml:space="preserve">nd </w:t>
      </w:r>
      <w:r w:rsidR="007F7D79" w:rsidRPr="00562B76">
        <w:rPr>
          <w:rFonts w:ascii="Tahoma" w:eastAsia="Calibri" w:hAnsi="Tahoma" w:cs="Tahoma"/>
          <w:color w:val="000000" w:themeColor="text1"/>
          <w:sz w:val="22"/>
          <w:szCs w:val="22"/>
          <w:lang w:val="en-GB" w:eastAsia="en-US"/>
        </w:rPr>
        <w:t>peat</w:t>
      </w:r>
      <w:r w:rsidRPr="00562B76">
        <w:rPr>
          <w:rFonts w:ascii="Tahoma" w:eastAsia="Calibri" w:hAnsi="Tahoma" w:cs="Tahoma"/>
          <w:color w:val="000000" w:themeColor="text1"/>
          <w:sz w:val="22"/>
          <w:szCs w:val="22"/>
          <w:lang w:val="en-GB" w:eastAsia="en-US"/>
        </w:rPr>
        <w:t xml:space="preserve"> </w:t>
      </w:r>
      <w:r w:rsidR="007F7D79" w:rsidRPr="00562B76">
        <w:rPr>
          <w:rFonts w:ascii="Tahoma" w:eastAsia="Calibri" w:hAnsi="Tahoma" w:cs="Tahoma"/>
          <w:color w:val="000000" w:themeColor="text1"/>
          <w:sz w:val="22"/>
          <w:szCs w:val="22"/>
          <w:lang w:val="en-GB" w:eastAsia="en-US"/>
        </w:rPr>
        <w:t xml:space="preserve">from the </w:t>
      </w:r>
      <w:proofErr w:type="spellStart"/>
      <w:r w:rsidRPr="00562B76">
        <w:rPr>
          <w:rFonts w:ascii="Tahoma" w:eastAsia="Calibri" w:hAnsi="Tahoma" w:cs="Tahoma"/>
          <w:color w:val="000000" w:themeColor="text1"/>
          <w:sz w:val="22"/>
          <w:szCs w:val="22"/>
          <w:lang w:val="en-GB" w:eastAsia="en-US"/>
        </w:rPr>
        <w:t>Piller</w:t>
      </w:r>
      <w:proofErr w:type="spellEnd"/>
      <w:r w:rsidRPr="00562B76">
        <w:rPr>
          <w:rFonts w:ascii="Tahoma" w:eastAsia="Calibri" w:hAnsi="Tahoma" w:cs="Tahoma"/>
          <w:color w:val="000000" w:themeColor="text1"/>
          <w:sz w:val="22"/>
          <w:szCs w:val="22"/>
          <w:lang w:val="en-GB" w:eastAsia="en-US"/>
        </w:rPr>
        <w:t xml:space="preserve"> Moor. </w:t>
      </w:r>
      <w:r w:rsidR="007F7D79" w:rsidRPr="00562B76">
        <w:rPr>
          <w:rFonts w:ascii="Tahoma" w:eastAsia="Calibri" w:hAnsi="Tahoma" w:cs="Tahoma"/>
          <w:color w:val="000000" w:themeColor="text1"/>
          <w:sz w:val="22"/>
          <w:szCs w:val="22"/>
          <w:lang w:val="en-GB" w:eastAsia="en-US"/>
        </w:rPr>
        <w:t>Th</w:t>
      </w:r>
      <w:r w:rsidRPr="00562B76">
        <w:rPr>
          <w:rFonts w:ascii="Tahoma" w:eastAsia="Calibri" w:hAnsi="Tahoma" w:cs="Tahoma"/>
          <w:color w:val="000000" w:themeColor="text1"/>
          <w:sz w:val="22"/>
          <w:szCs w:val="22"/>
          <w:lang w:val="en-GB" w:eastAsia="en-US"/>
        </w:rPr>
        <w:t xml:space="preserve">e </w:t>
      </w:r>
      <w:proofErr w:type="spellStart"/>
      <w:r w:rsidRPr="00562B76">
        <w:rPr>
          <w:rFonts w:ascii="Tahoma" w:eastAsia="Calibri" w:hAnsi="Tahoma" w:cs="Tahoma"/>
          <w:color w:val="000000" w:themeColor="text1"/>
          <w:sz w:val="22"/>
          <w:szCs w:val="22"/>
          <w:lang w:val="en-GB" w:eastAsia="en-US"/>
        </w:rPr>
        <w:t>Fisser</w:t>
      </w:r>
      <w:proofErr w:type="spellEnd"/>
      <w:r w:rsidRPr="00562B76">
        <w:rPr>
          <w:rFonts w:ascii="Tahoma" w:eastAsia="Calibri" w:hAnsi="Tahoma" w:cs="Tahoma"/>
          <w:color w:val="000000" w:themeColor="text1"/>
          <w:sz w:val="22"/>
          <w:szCs w:val="22"/>
          <w:lang w:val="en-GB" w:eastAsia="en-US"/>
        </w:rPr>
        <w:t xml:space="preserve"> Imperial</w:t>
      </w:r>
      <w:r w:rsidR="003E239C" w:rsidRPr="00562B76">
        <w:rPr>
          <w:rFonts w:ascii="Tahoma" w:eastAsia="Calibri" w:hAnsi="Tahoma" w:cs="Tahoma"/>
          <w:color w:val="000000" w:themeColor="text1"/>
          <w:sz w:val="22"/>
          <w:szCs w:val="22"/>
          <w:lang w:val="en-GB" w:eastAsia="en-US"/>
        </w:rPr>
        <w:t xml:space="preserve"> </w:t>
      </w:r>
      <w:r w:rsidR="007F7D79" w:rsidRPr="00562B76">
        <w:rPr>
          <w:rFonts w:ascii="Tahoma" w:eastAsia="Calibri" w:hAnsi="Tahoma" w:cs="Tahoma"/>
          <w:color w:val="000000" w:themeColor="text1"/>
          <w:sz w:val="22"/>
          <w:szCs w:val="22"/>
          <w:lang w:val="en-GB" w:eastAsia="en-US"/>
        </w:rPr>
        <w:t>Barley</w:t>
      </w:r>
      <w:r w:rsidRPr="00562B76">
        <w:rPr>
          <w:rFonts w:ascii="Tahoma" w:eastAsia="Calibri" w:hAnsi="Tahoma" w:cs="Tahoma"/>
          <w:color w:val="000000" w:themeColor="text1"/>
          <w:sz w:val="22"/>
          <w:szCs w:val="22"/>
          <w:lang w:val="en-GB" w:eastAsia="en-US"/>
        </w:rPr>
        <w:t xml:space="preserve"> is</w:t>
      </w:r>
      <w:r w:rsidR="007F7D79" w:rsidRPr="00562B76">
        <w:rPr>
          <w:rFonts w:ascii="Tahoma" w:eastAsia="Calibri" w:hAnsi="Tahoma" w:cs="Tahoma"/>
          <w:color w:val="000000" w:themeColor="text1"/>
          <w:sz w:val="22"/>
          <w:szCs w:val="22"/>
          <w:lang w:val="en-GB" w:eastAsia="en-US"/>
        </w:rPr>
        <w:t xml:space="preserve"> a grain which almost f</w:t>
      </w:r>
      <w:r w:rsidR="000E596F" w:rsidRPr="00562B76">
        <w:rPr>
          <w:rFonts w:ascii="Tahoma" w:eastAsia="Calibri" w:hAnsi="Tahoma" w:cs="Tahoma"/>
          <w:color w:val="000000" w:themeColor="text1"/>
          <w:sz w:val="22"/>
          <w:szCs w:val="22"/>
          <w:lang w:val="en-GB" w:eastAsia="en-US"/>
        </w:rPr>
        <w:t>e</w:t>
      </w:r>
      <w:r w:rsidR="007F7D79" w:rsidRPr="00562B76">
        <w:rPr>
          <w:rFonts w:ascii="Tahoma" w:eastAsia="Calibri" w:hAnsi="Tahoma" w:cs="Tahoma"/>
          <w:color w:val="000000" w:themeColor="text1"/>
          <w:sz w:val="22"/>
          <w:szCs w:val="22"/>
          <w:lang w:val="en-GB" w:eastAsia="en-US"/>
        </w:rPr>
        <w:t xml:space="preserve">ll into oblivion, but which </w:t>
      </w:r>
      <w:r w:rsidR="00B35A4C" w:rsidRPr="00562B76">
        <w:rPr>
          <w:rFonts w:ascii="Tahoma" w:eastAsia="Calibri" w:hAnsi="Tahoma" w:cs="Tahoma"/>
          <w:color w:val="000000" w:themeColor="text1"/>
          <w:sz w:val="22"/>
          <w:szCs w:val="22"/>
          <w:lang w:val="en-GB" w:eastAsia="en-US"/>
        </w:rPr>
        <w:t>ha</w:t>
      </w:r>
      <w:r w:rsidR="007F7D79" w:rsidRPr="00562B76">
        <w:rPr>
          <w:rFonts w:ascii="Tahoma" w:eastAsia="Calibri" w:hAnsi="Tahoma" w:cs="Tahoma"/>
          <w:color w:val="000000" w:themeColor="text1"/>
          <w:sz w:val="22"/>
          <w:szCs w:val="22"/>
          <w:lang w:val="en-GB" w:eastAsia="en-US"/>
        </w:rPr>
        <w:t xml:space="preserve">s </w:t>
      </w:r>
      <w:r w:rsidR="00B35A4C" w:rsidRPr="00562B76">
        <w:rPr>
          <w:rFonts w:ascii="Tahoma" w:eastAsia="Calibri" w:hAnsi="Tahoma" w:cs="Tahoma"/>
          <w:color w:val="000000" w:themeColor="text1"/>
          <w:sz w:val="22"/>
          <w:szCs w:val="22"/>
          <w:lang w:val="en-GB" w:eastAsia="en-US"/>
        </w:rPr>
        <w:t xml:space="preserve">been </w:t>
      </w:r>
      <w:r w:rsidR="007F7D79" w:rsidRPr="00562B76">
        <w:rPr>
          <w:rFonts w:ascii="Tahoma" w:eastAsia="Calibri" w:hAnsi="Tahoma" w:cs="Tahoma"/>
          <w:color w:val="000000" w:themeColor="text1"/>
          <w:sz w:val="22"/>
          <w:szCs w:val="22"/>
          <w:lang w:val="en-GB" w:eastAsia="en-US"/>
        </w:rPr>
        <w:t xml:space="preserve">growing on the high plateau around </w:t>
      </w:r>
      <w:proofErr w:type="spellStart"/>
      <w:r w:rsidR="007F7D79" w:rsidRPr="00562B76">
        <w:rPr>
          <w:rFonts w:ascii="Tahoma" w:eastAsia="Calibri" w:hAnsi="Tahoma" w:cs="Tahoma"/>
          <w:color w:val="000000" w:themeColor="text1"/>
          <w:sz w:val="22"/>
          <w:szCs w:val="22"/>
          <w:lang w:val="en-GB" w:eastAsia="en-US"/>
        </w:rPr>
        <w:t>Serfaus-Fiss-Ladis</w:t>
      </w:r>
      <w:proofErr w:type="spellEnd"/>
      <w:r w:rsidR="007F7D79" w:rsidRPr="00562B76">
        <w:rPr>
          <w:rFonts w:ascii="Tahoma" w:eastAsia="Calibri" w:hAnsi="Tahoma" w:cs="Tahoma"/>
          <w:color w:val="000000" w:themeColor="text1"/>
          <w:sz w:val="22"/>
          <w:szCs w:val="22"/>
          <w:lang w:val="en-GB" w:eastAsia="en-US"/>
        </w:rPr>
        <w:t xml:space="preserve"> </w:t>
      </w:r>
      <w:r w:rsidR="00452C8E" w:rsidRPr="00562B76">
        <w:rPr>
          <w:rFonts w:ascii="Tahoma" w:eastAsia="Calibri" w:hAnsi="Tahoma" w:cs="Tahoma"/>
          <w:color w:val="000000" w:themeColor="text1"/>
          <w:sz w:val="22"/>
          <w:szCs w:val="22"/>
          <w:lang w:val="en-GB" w:eastAsia="en-US"/>
        </w:rPr>
        <w:t>once more</w:t>
      </w:r>
      <w:r w:rsidR="007F7D79" w:rsidRPr="00562B76">
        <w:rPr>
          <w:rFonts w:ascii="Tahoma" w:eastAsia="Calibri" w:hAnsi="Tahoma" w:cs="Tahoma"/>
          <w:color w:val="000000" w:themeColor="text1"/>
          <w:sz w:val="22"/>
          <w:szCs w:val="22"/>
          <w:lang w:val="en-GB" w:eastAsia="en-US"/>
        </w:rPr>
        <w:t xml:space="preserve">. The </w:t>
      </w:r>
      <w:r w:rsidRPr="00562B76">
        <w:rPr>
          <w:rFonts w:ascii="Tahoma" w:eastAsia="Calibri" w:hAnsi="Tahoma" w:cs="Tahoma"/>
          <w:color w:val="000000" w:themeColor="text1"/>
          <w:sz w:val="22"/>
          <w:szCs w:val="22"/>
          <w:lang w:val="en-GB" w:eastAsia="en-US"/>
        </w:rPr>
        <w:t>T</w:t>
      </w:r>
      <w:r w:rsidR="007F7D79" w:rsidRPr="00562B76">
        <w:rPr>
          <w:rFonts w:ascii="Tahoma" w:eastAsia="Calibri" w:hAnsi="Tahoma" w:cs="Tahoma"/>
          <w:color w:val="000000" w:themeColor="text1"/>
          <w:sz w:val="22"/>
          <w:szCs w:val="22"/>
          <w:lang w:val="en-GB" w:eastAsia="en-US"/>
        </w:rPr>
        <w:t>y</w:t>
      </w:r>
      <w:r w:rsidRPr="00562B76">
        <w:rPr>
          <w:rFonts w:ascii="Tahoma" w:eastAsia="Calibri" w:hAnsi="Tahoma" w:cs="Tahoma"/>
          <w:color w:val="000000" w:themeColor="text1"/>
          <w:sz w:val="22"/>
          <w:szCs w:val="22"/>
          <w:lang w:val="en-GB" w:eastAsia="en-US"/>
        </w:rPr>
        <w:t>role</w:t>
      </w:r>
      <w:r w:rsidR="007F7D79" w:rsidRPr="00562B76">
        <w:rPr>
          <w:rFonts w:ascii="Tahoma" w:eastAsia="Calibri" w:hAnsi="Tahoma" w:cs="Tahoma"/>
          <w:color w:val="000000" w:themeColor="text1"/>
          <w:sz w:val="22"/>
          <w:szCs w:val="22"/>
          <w:lang w:val="en-GB" w:eastAsia="en-US"/>
        </w:rPr>
        <w:t>an</w:t>
      </w:r>
      <w:r w:rsidRPr="00562B76">
        <w:rPr>
          <w:rFonts w:ascii="Tahoma" w:eastAsia="Calibri" w:hAnsi="Tahoma" w:cs="Tahoma"/>
          <w:color w:val="000000" w:themeColor="text1"/>
          <w:sz w:val="22"/>
          <w:szCs w:val="22"/>
          <w:lang w:val="en-GB" w:eastAsia="en-US"/>
        </w:rPr>
        <w:t xml:space="preserve"> </w:t>
      </w:r>
      <w:r w:rsidR="00D60988" w:rsidRPr="00562B76">
        <w:rPr>
          <w:rFonts w:ascii="Tahoma" w:eastAsia="Calibri" w:hAnsi="Tahoma" w:cs="Tahoma"/>
          <w:color w:val="000000" w:themeColor="text1"/>
          <w:sz w:val="22"/>
          <w:szCs w:val="22"/>
          <w:lang w:val="en-GB" w:eastAsia="en-US"/>
        </w:rPr>
        <w:t>s</w:t>
      </w:r>
      <w:r w:rsidRPr="00562B76">
        <w:rPr>
          <w:rFonts w:ascii="Tahoma" w:eastAsia="Calibri" w:hAnsi="Tahoma" w:cs="Tahoma"/>
          <w:color w:val="000000" w:themeColor="text1"/>
          <w:sz w:val="22"/>
          <w:szCs w:val="22"/>
          <w:lang w:val="en-GB" w:eastAsia="en-US"/>
        </w:rPr>
        <w:t xml:space="preserve">ingle </w:t>
      </w:r>
      <w:r w:rsidR="00D60988" w:rsidRPr="00562B76">
        <w:rPr>
          <w:rFonts w:ascii="Tahoma" w:eastAsia="Calibri" w:hAnsi="Tahoma" w:cs="Tahoma"/>
          <w:color w:val="000000" w:themeColor="text1"/>
          <w:sz w:val="22"/>
          <w:szCs w:val="22"/>
          <w:lang w:val="en-GB" w:eastAsia="en-US"/>
        </w:rPr>
        <w:t>m</w:t>
      </w:r>
      <w:r w:rsidRPr="00562B76">
        <w:rPr>
          <w:rFonts w:ascii="Tahoma" w:eastAsia="Calibri" w:hAnsi="Tahoma" w:cs="Tahoma"/>
          <w:color w:val="000000" w:themeColor="text1"/>
          <w:sz w:val="22"/>
          <w:szCs w:val="22"/>
          <w:lang w:val="en-GB" w:eastAsia="en-US"/>
        </w:rPr>
        <w:t xml:space="preserve">alt </w:t>
      </w:r>
      <w:r w:rsidR="00D60988" w:rsidRPr="00562B76">
        <w:rPr>
          <w:rFonts w:ascii="Tahoma" w:eastAsia="Calibri" w:hAnsi="Tahoma" w:cs="Tahoma"/>
          <w:color w:val="000000" w:themeColor="text1"/>
          <w:sz w:val="22"/>
          <w:szCs w:val="22"/>
          <w:lang w:val="en-GB" w:eastAsia="en-US"/>
        </w:rPr>
        <w:t>w</w:t>
      </w:r>
      <w:r w:rsidRPr="00562B76">
        <w:rPr>
          <w:rFonts w:ascii="Tahoma" w:eastAsia="Calibri" w:hAnsi="Tahoma" w:cs="Tahoma"/>
          <w:color w:val="000000" w:themeColor="text1"/>
          <w:sz w:val="22"/>
          <w:szCs w:val="22"/>
          <w:lang w:val="en-GB" w:eastAsia="en-US"/>
        </w:rPr>
        <w:t xml:space="preserve">hisky </w:t>
      </w:r>
      <w:r w:rsidR="007F7D79" w:rsidRPr="00562B76">
        <w:rPr>
          <w:rFonts w:ascii="Tahoma" w:eastAsia="Calibri" w:hAnsi="Tahoma" w:cs="Tahoma"/>
          <w:color w:val="000000" w:themeColor="text1"/>
          <w:sz w:val="22"/>
          <w:szCs w:val="22"/>
          <w:lang w:val="en-GB" w:eastAsia="en-US"/>
        </w:rPr>
        <w:t xml:space="preserve">tastes </w:t>
      </w:r>
      <w:r w:rsidR="00D60988" w:rsidRPr="00562B76">
        <w:rPr>
          <w:rFonts w:ascii="Tahoma" w:eastAsia="Calibri" w:hAnsi="Tahoma" w:cs="Tahoma"/>
          <w:color w:val="000000" w:themeColor="text1"/>
          <w:sz w:val="22"/>
          <w:szCs w:val="22"/>
          <w:lang w:val="en-GB" w:eastAsia="en-US"/>
        </w:rPr>
        <w:t>somewhat</w:t>
      </w:r>
      <w:r w:rsidR="007F7D79" w:rsidRPr="00562B76">
        <w:rPr>
          <w:rFonts w:ascii="Tahoma" w:eastAsia="Calibri" w:hAnsi="Tahoma" w:cs="Tahoma"/>
          <w:color w:val="000000" w:themeColor="text1"/>
          <w:sz w:val="22"/>
          <w:szCs w:val="22"/>
          <w:lang w:val="en-GB" w:eastAsia="en-US"/>
        </w:rPr>
        <w:t xml:space="preserve"> smoky and earthy</w:t>
      </w:r>
      <w:r w:rsidR="00452C8E" w:rsidRPr="00562B76">
        <w:rPr>
          <w:rFonts w:ascii="Tahoma" w:eastAsia="Calibri" w:hAnsi="Tahoma" w:cs="Tahoma"/>
          <w:color w:val="000000" w:themeColor="text1"/>
          <w:sz w:val="22"/>
          <w:szCs w:val="22"/>
          <w:lang w:val="en-GB" w:eastAsia="en-US"/>
        </w:rPr>
        <w:t>,</w:t>
      </w:r>
      <w:r w:rsidRPr="00562B76">
        <w:rPr>
          <w:rFonts w:ascii="Tahoma" w:eastAsia="Calibri" w:hAnsi="Tahoma" w:cs="Tahoma"/>
          <w:color w:val="000000" w:themeColor="text1"/>
          <w:sz w:val="22"/>
          <w:szCs w:val="22"/>
          <w:lang w:val="en-GB" w:eastAsia="en-US"/>
        </w:rPr>
        <w:t xml:space="preserve"> </w:t>
      </w:r>
      <w:r w:rsidR="007F7D79" w:rsidRPr="00562B76">
        <w:rPr>
          <w:rFonts w:ascii="Tahoma" w:eastAsia="Calibri" w:hAnsi="Tahoma" w:cs="Tahoma"/>
          <w:color w:val="000000" w:themeColor="text1"/>
          <w:sz w:val="22"/>
          <w:szCs w:val="22"/>
          <w:lang w:val="en-GB" w:eastAsia="en-US"/>
        </w:rPr>
        <w:t>yet fruity</w:t>
      </w:r>
      <w:r w:rsidRPr="00562B76">
        <w:rPr>
          <w:rFonts w:ascii="Tahoma" w:eastAsia="Calibri" w:hAnsi="Tahoma" w:cs="Tahoma"/>
          <w:color w:val="000000" w:themeColor="text1"/>
          <w:sz w:val="22"/>
          <w:szCs w:val="22"/>
          <w:lang w:val="en-GB" w:eastAsia="en-US"/>
        </w:rPr>
        <w:t xml:space="preserve">. </w:t>
      </w:r>
      <w:r w:rsidR="00452C8E" w:rsidRPr="00562B76">
        <w:rPr>
          <w:rFonts w:ascii="Tahoma" w:eastAsia="Calibri" w:hAnsi="Tahoma" w:cs="Tahoma"/>
          <w:color w:val="000000" w:themeColor="text1"/>
          <w:sz w:val="22"/>
          <w:szCs w:val="22"/>
          <w:lang w:val="en-GB" w:eastAsia="en-US"/>
        </w:rPr>
        <w:t>A</w:t>
      </w:r>
      <w:r w:rsidR="00B35A4C" w:rsidRPr="00562B76">
        <w:rPr>
          <w:rFonts w:ascii="Tahoma" w:eastAsia="Calibri" w:hAnsi="Tahoma" w:cs="Tahoma"/>
          <w:color w:val="000000" w:themeColor="text1"/>
          <w:sz w:val="22"/>
          <w:szCs w:val="22"/>
          <w:lang w:val="en-GB" w:eastAsia="en-US"/>
        </w:rPr>
        <w:t xml:space="preserve">t all events, it’s </w:t>
      </w:r>
      <w:r w:rsidRPr="00562B76">
        <w:rPr>
          <w:rFonts w:ascii="Tahoma" w:eastAsia="Calibri" w:hAnsi="Tahoma" w:cs="Tahoma"/>
          <w:color w:val="000000" w:themeColor="text1"/>
          <w:sz w:val="22"/>
          <w:szCs w:val="22"/>
          <w:lang w:val="en-GB" w:eastAsia="en-US"/>
        </w:rPr>
        <w:t>100</w:t>
      </w:r>
      <w:r w:rsidR="00B35A4C" w:rsidRPr="00562B76">
        <w:rPr>
          <w:rFonts w:ascii="Tahoma" w:eastAsia="Calibri" w:hAnsi="Tahoma" w:cs="Tahoma"/>
          <w:color w:val="000000" w:themeColor="text1"/>
          <w:sz w:val="22"/>
          <w:szCs w:val="22"/>
          <w:lang w:val="en-GB" w:eastAsia="en-US"/>
        </w:rPr>
        <w:t xml:space="preserve"> percent regional</w:t>
      </w:r>
      <w:r w:rsidRPr="00562B76">
        <w:rPr>
          <w:rFonts w:ascii="Tahoma" w:eastAsia="Calibri" w:hAnsi="Tahoma" w:cs="Tahoma"/>
          <w:color w:val="000000" w:themeColor="text1"/>
          <w:sz w:val="22"/>
          <w:szCs w:val="22"/>
          <w:lang w:val="en-GB" w:eastAsia="en-US"/>
        </w:rPr>
        <w:t xml:space="preserve">. </w:t>
      </w:r>
      <w:r w:rsidR="00B35A4C" w:rsidRPr="00562B76">
        <w:rPr>
          <w:rFonts w:ascii="Tahoma" w:eastAsia="Calibri" w:hAnsi="Tahoma" w:cs="Tahoma"/>
          <w:color w:val="000000" w:themeColor="text1"/>
          <w:sz w:val="22"/>
          <w:szCs w:val="22"/>
          <w:lang w:val="en-GB" w:eastAsia="en-US"/>
        </w:rPr>
        <w:t xml:space="preserve">It’s already won </w:t>
      </w:r>
      <w:r w:rsidR="00D60988" w:rsidRPr="00562B76">
        <w:rPr>
          <w:rFonts w:ascii="Tahoma" w:eastAsia="Calibri" w:hAnsi="Tahoma" w:cs="Tahoma"/>
          <w:color w:val="000000" w:themeColor="text1"/>
          <w:sz w:val="22"/>
          <w:szCs w:val="22"/>
          <w:lang w:val="en-GB" w:eastAsia="en-US"/>
        </w:rPr>
        <w:t>its</w:t>
      </w:r>
      <w:r w:rsidR="00B35A4C" w:rsidRPr="00562B76">
        <w:rPr>
          <w:rFonts w:ascii="Tahoma" w:eastAsia="Calibri" w:hAnsi="Tahoma" w:cs="Tahoma"/>
          <w:color w:val="000000" w:themeColor="text1"/>
          <w:sz w:val="22"/>
          <w:szCs w:val="22"/>
          <w:lang w:val="en-GB" w:eastAsia="en-US"/>
        </w:rPr>
        <w:t xml:space="preserve"> first prizes</w:t>
      </w:r>
      <w:r w:rsidRPr="00562B76">
        <w:rPr>
          <w:rFonts w:ascii="Tahoma" w:eastAsia="Calibri" w:hAnsi="Tahoma" w:cs="Tahoma"/>
          <w:color w:val="000000" w:themeColor="text1"/>
          <w:sz w:val="22"/>
          <w:szCs w:val="22"/>
          <w:lang w:val="en-GB" w:eastAsia="en-US"/>
        </w:rPr>
        <w:t>...</w:t>
      </w:r>
    </w:p>
    <w:p w14:paraId="3C776F16" w14:textId="4CED62F4" w:rsidR="00EC2776" w:rsidRPr="00562B76" w:rsidRDefault="00EC2776" w:rsidP="00743314">
      <w:pPr>
        <w:widowControl/>
        <w:suppressAutoHyphens w:val="0"/>
        <w:jc w:val="both"/>
        <w:rPr>
          <w:rFonts w:ascii="Tahoma" w:eastAsia="Calibri" w:hAnsi="Tahoma" w:cs="Tahoma"/>
          <w:color w:val="000000" w:themeColor="text1"/>
          <w:sz w:val="22"/>
          <w:szCs w:val="22"/>
          <w:lang w:val="en-GB" w:eastAsia="en-US"/>
        </w:rPr>
      </w:pPr>
    </w:p>
    <w:p w14:paraId="21BE1D60" w14:textId="77777777" w:rsidR="000F64BD" w:rsidRPr="00562B76" w:rsidRDefault="000F64BD" w:rsidP="00743314">
      <w:pPr>
        <w:widowControl/>
        <w:suppressAutoHyphens w:val="0"/>
        <w:jc w:val="both"/>
        <w:rPr>
          <w:rFonts w:ascii="Tahoma" w:eastAsia="Calibri" w:hAnsi="Tahoma" w:cs="Tahoma"/>
          <w:color w:val="000000" w:themeColor="text1"/>
          <w:sz w:val="22"/>
          <w:szCs w:val="22"/>
          <w:lang w:val="en-GB" w:eastAsia="en-US"/>
        </w:rPr>
      </w:pPr>
    </w:p>
    <w:p w14:paraId="358C5AAB" w14:textId="77777777" w:rsidR="00730EF2" w:rsidRPr="00562B76" w:rsidRDefault="00730EF2" w:rsidP="00730EF2">
      <w:pPr>
        <w:jc w:val="both"/>
        <w:rPr>
          <w:rStyle w:val="Hyperlink"/>
          <w:rFonts w:ascii="Tahoma" w:eastAsia="Calibri" w:hAnsi="Tahoma" w:cs="Tahoma"/>
          <w:b w:val="0"/>
          <w:bCs w:val="0"/>
          <w:color w:val="auto"/>
          <w:sz w:val="22"/>
          <w:szCs w:val="22"/>
          <w:u w:val="none"/>
          <w:lang w:val="en-GB" w:eastAsia="en-US"/>
        </w:rPr>
      </w:pPr>
      <w:r w:rsidRPr="00562B76">
        <w:rPr>
          <w:rFonts w:ascii="Tahoma" w:eastAsia="Calibri" w:hAnsi="Tahoma" w:cs="Tahoma"/>
          <w:sz w:val="22"/>
          <w:szCs w:val="22"/>
          <w:lang w:val="en-GB" w:eastAsia="en-US"/>
        </w:rPr>
        <w:t>Further press information and free photographic material is available on our press portal under</w:t>
      </w:r>
      <w:r w:rsidRPr="00562B76">
        <w:rPr>
          <w:rFonts w:ascii="Tahoma" w:eastAsia="Calibri" w:hAnsi="Tahoma" w:cs="Tahoma"/>
          <w:sz w:val="22"/>
          <w:szCs w:val="22"/>
          <w:lang w:eastAsia="en-US"/>
        </w:rPr>
        <w:t xml:space="preserve"> </w:t>
      </w:r>
      <w:hyperlink w:history="1">
        <w:r w:rsidRPr="00562B76">
          <w:rPr>
            <w:rStyle w:val="Hyperlink"/>
            <w:rFonts w:ascii="Tahoma" w:eastAsia="Times New Roman" w:hAnsi="Tahoma" w:cs="Tahoma"/>
            <w:b w:val="0"/>
            <w:color w:val="0000FF"/>
            <w:sz w:val="22"/>
            <w:szCs w:val="22"/>
            <w:lang w:val="en-GB" w:eastAsia="de-DE"/>
          </w:rPr>
          <w:t>www.hansmannpr.de/presseportal</w:t>
        </w:r>
      </w:hyperlink>
      <w:r w:rsidRPr="00562B76">
        <w:rPr>
          <w:rFonts w:ascii="Tahoma" w:eastAsia="Calibri" w:hAnsi="Tahoma" w:cs="Tahoma"/>
          <w:sz w:val="22"/>
          <w:szCs w:val="22"/>
          <w:lang w:val="en-GB" w:eastAsia="en-US"/>
        </w:rPr>
        <w:t xml:space="preserve"> and </w:t>
      </w:r>
      <w:hyperlink w:history="1">
        <w:r w:rsidRPr="00562B76">
          <w:rPr>
            <w:rStyle w:val="Hyperlink"/>
            <w:rFonts w:ascii="Tahoma" w:eastAsia="Times New Roman" w:hAnsi="Tahoma" w:cs="Tahoma"/>
            <w:b w:val="0"/>
            <w:color w:val="0000FF"/>
            <w:sz w:val="22"/>
            <w:szCs w:val="22"/>
            <w:lang w:val="en-GB" w:eastAsia="de-DE"/>
          </w:rPr>
          <w:t>www.serfaus-fiss-ladis.at/en/Service/Press</w:t>
        </w:r>
      </w:hyperlink>
      <w:r w:rsidRPr="00562B76">
        <w:rPr>
          <w:rStyle w:val="Hyperlink"/>
          <w:rFonts w:ascii="Tahoma" w:eastAsia="Times New Roman" w:hAnsi="Tahoma" w:cs="Tahoma"/>
          <w:b w:val="0"/>
          <w:color w:val="0000FF"/>
          <w:sz w:val="22"/>
          <w:szCs w:val="22"/>
          <w:lang w:val="en-GB" w:eastAsia="de-DE"/>
        </w:rPr>
        <w:t>.</w:t>
      </w:r>
    </w:p>
    <w:p w14:paraId="647F29F9" w14:textId="2D2D4252" w:rsidR="00730EF2" w:rsidRDefault="00730EF2" w:rsidP="00730EF2">
      <w:pPr>
        <w:widowControl/>
        <w:suppressAutoHyphens w:val="0"/>
        <w:jc w:val="both"/>
        <w:rPr>
          <w:rFonts w:ascii="Tahoma" w:eastAsia="Calibri" w:hAnsi="Tahoma" w:cs="Tahoma"/>
          <w:b/>
          <w:color w:val="000000" w:themeColor="text1"/>
          <w:sz w:val="22"/>
          <w:szCs w:val="22"/>
          <w:lang w:val="en-GB" w:eastAsia="en-US"/>
        </w:rPr>
      </w:pPr>
    </w:p>
    <w:p w14:paraId="3C56062E" w14:textId="4B37DAA4" w:rsidR="00B23E93" w:rsidRDefault="00B23E93" w:rsidP="00730EF2">
      <w:pPr>
        <w:widowControl/>
        <w:suppressAutoHyphens w:val="0"/>
        <w:jc w:val="both"/>
        <w:rPr>
          <w:rFonts w:ascii="Tahoma" w:eastAsia="Calibri" w:hAnsi="Tahoma" w:cs="Tahoma"/>
          <w:b/>
          <w:color w:val="000000" w:themeColor="text1"/>
          <w:sz w:val="22"/>
          <w:szCs w:val="22"/>
          <w:lang w:val="en-GB" w:eastAsia="en-US"/>
        </w:rPr>
      </w:pPr>
    </w:p>
    <w:p w14:paraId="38CBADCE" w14:textId="78D784B6" w:rsidR="00B23E93" w:rsidRDefault="00B23E93" w:rsidP="00730EF2">
      <w:pPr>
        <w:widowControl/>
        <w:suppressAutoHyphens w:val="0"/>
        <w:jc w:val="both"/>
        <w:rPr>
          <w:rFonts w:ascii="Tahoma" w:eastAsia="Calibri" w:hAnsi="Tahoma" w:cs="Tahoma"/>
          <w:b/>
          <w:color w:val="000000" w:themeColor="text1"/>
          <w:sz w:val="22"/>
          <w:szCs w:val="22"/>
          <w:lang w:val="en-GB" w:eastAsia="en-US"/>
        </w:rPr>
      </w:pPr>
    </w:p>
    <w:p w14:paraId="7F0B21E4" w14:textId="692017B2" w:rsidR="00B23E93" w:rsidRDefault="00B23E93" w:rsidP="00730EF2">
      <w:pPr>
        <w:widowControl/>
        <w:suppressAutoHyphens w:val="0"/>
        <w:jc w:val="both"/>
        <w:rPr>
          <w:rFonts w:ascii="Tahoma" w:eastAsia="Calibri" w:hAnsi="Tahoma" w:cs="Tahoma"/>
          <w:b/>
          <w:color w:val="000000" w:themeColor="text1"/>
          <w:sz w:val="22"/>
          <w:szCs w:val="22"/>
          <w:lang w:val="en-GB" w:eastAsia="en-US"/>
        </w:rPr>
      </w:pPr>
    </w:p>
    <w:p w14:paraId="0F39E8D9" w14:textId="3BA696DD" w:rsidR="00B23E93" w:rsidRDefault="00B23E93" w:rsidP="00730EF2">
      <w:pPr>
        <w:widowControl/>
        <w:suppressAutoHyphens w:val="0"/>
        <w:jc w:val="both"/>
        <w:rPr>
          <w:rFonts w:ascii="Tahoma" w:eastAsia="Calibri" w:hAnsi="Tahoma" w:cs="Tahoma"/>
          <w:b/>
          <w:color w:val="000000" w:themeColor="text1"/>
          <w:sz w:val="22"/>
          <w:szCs w:val="22"/>
          <w:lang w:val="en-GB" w:eastAsia="en-US"/>
        </w:rPr>
      </w:pPr>
    </w:p>
    <w:p w14:paraId="00F66173" w14:textId="77777777" w:rsidR="00B23E93" w:rsidRPr="00562B76" w:rsidRDefault="00B23E93" w:rsidP="00730EF2">
      <w:pPr>
        <w:widowControl/>
        <w:suppressAutoHyphens w:val="0"/>
        <w:jc w:val="both"/>
        <w:rPr>
          <w:rFonts w:ascii="Tahoma" w:eastAsia="Calibri" w:hAnsi="Tahoma" w:cs="Tahoma"/>
          <w:b/>
          <w:color w:val="000000" w:themeColor="text1"/>
          <w:sz w:val="22"/>
          <w:szCs w:val="22"/>
          <w:lang w:val="en-GB" w:eastAsia="en-US"/>
        </w:rPr>
      </w:pPr>
    </w:p>
    <w:p w14:paraId="7D7A2180" w14:textId="77777777" w:rsidR="00730EF2" w:rsidRPr="00562B76" w:rsidRDefault="00730EF2" w:rsidP="00730EF2">
      <w:pPr>
        <w:widowControl/>
        <w:suppressAutoHyphens w:val="0"/>
        <w:jc w:val="both"/>
        <w:rPr>
          <w:rFonts w:ascii="Tahoma" w:eastAsia="Calibri" w:hAnsi="Tahoma" w:cs="Tahoma"/>
          <w:b/>
          <w:bCs/>
          <w:color w:val="000000" w:themeColor="text1"/>
          <w:sz w:val="18"/>
          <w:szCs w:val="18"/>
          <w:lang w:eastAsia="en-US"/>
        </w:rPr>
      </w:pPr>
    </w:p>
    <w:p w14:paraId="516428DB" w14:textId="77777777" w:rsidR="00730EF2" w:rsidRPr="001E3C2B" w:rsidRDefault="00730EF2" w:rsidP="00730EF2">
      <w:pPr>
        <w:widowControl/>
        <w:suppressAutoHyphens w:val="0"/>
        <w:jc w:val="both"/>
        <w:rPr>
          <w:rFonts w:ascii="Tahoma" w:eastAsia="Calibri" w:hAnsi="Tahoma" w:cs="Tahoma"/>
          <w:b/>
          <w:bCs/>
          <w:color w:val="000000" w:themeColor="text1"/>
          <w:sz w:val="18"/>
          <w:szCs w:val="18"/>
          <w:lang w:eastAsia="en-US"/>
        </w:rPr>
      </w:pPr>
      <w:r w:rsidRPr="001E3C2B">
        <w:rPr>
          <w:rFonts w:ascii="Tahoma" w:eastAsia="Calibri" w:hAnsi="Tahoma" w:cs="Tahoma"/>
          <w:b/>
          <w:bCs/>
          <w:color w:val="000000" w:themeColor="text1"/>
          <w:sz w:val="18"/>
          <w:szCs w:val="18"/>
          <w:lang w:eastAsia="en-US"/>
        </w:rPr>
        <w:lastRenderedPageBreak/>
        <w:t xml:space="preserve">About </w:t>
      </w:r>
      <w:proofErr w:type="spellStart"/>
      <w:r w:rsidRPr="001E3C2B">
        <w:rPr>
          <w:rFonts w:ascii="Tahoma" w:eastAsia="Calibri" w:hAnsi="Tahoma" w:cs="Tahoma"/>
          <w:b/>
          <w:bCs/>
          <w:color w:val="000000" w:themeColor="text1"/>
          <w:sz w:val="18"/>
          <w:szCs w:val="18"/>
          <w:lang w:eastAsia="en-US"/>
        </w:rPr>
        <w:t>Serfaus-Fiss-Ladis</w:t>
      </w:r>
      <w:proofErr w:type="spellEnd"/>
    </w:p>
    <w:p w14:paraId="5F9C5C4F" w14:textId="1CEAF9B0" w:rsidR="0072398F" w:rsidRPr="00562B76" w:rsidRDefault="009F3C63" w:rsidP="0072398F">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1E3C2B">
        <w:rPr>
          <w:rFonts w:ascii="Tahoma" w:hAnsi="Tahoma" w:cs="Tahoma"/>
          <w:sz w:val="18"/>
          <w:lang w:val="en-US"/>
        </w:rPr>
        <w:t xml:space="preserve">True to the motto "Where my heart is at home!", the Tyrolean holiday region of </w:t>
      </w:r>
      <w:proofErr w:type="spellStart"/>
      <w:r w:rsidRPr="001E3C2B">
        <w:rPr>
          <w:rFonts w:ascii="Tahoma" w:hAnsi="Tahoma" w:cs="Tahoma"/>
          <w:sz w:val="18"/>
          <w:lang w:val="en-US"/>
        </w:rPr>
        <w:t>Serfaus-Fiss-Ladis</w:t>
      </w:r>
      <w:proofErr w:type="spellEnd"/>
      <w:r w:rsidRPr="001E3C2B">
        <w:rPr>
          <w:rFonts w:ascii="Tahoma" w:hAnsi="Tahoma" w:cs="Tahoma"/>
          <w:sz w:val="18"/>
          <w:lang w:val="en-US"/>
        </w:rPr>
        <w:t xml:space="preserve"> offers varied and carefree winter holidays at the highest level. It is a feel-good place where all visitors can take some time out to relax and enjoy themselves carefree: whether alone, as a couple, or with the whole family. Because in </w:t>
      </w:r>
      <w:proofErr w:type="spellStart"/>
      <w:r w:rsidRPr="001E3C2B">
        <w:rPr>
          <w:rFonts w:ascii="Tahoma" w:hAnsi="Tahoma" w:cs="Tahoma"/>
          <w:sz w:val="18"/>
          <w:lang w:val="en-US"/>
        </w:rPr>
        <w:t>Serfaus-Fiss-Ladis</w:t>
      </w:r>
      <w:proofErr w:type="spellEnd"/>
      <w:r w:rsidRPr="001E3C2B">
        <w:rPr>
          <w:rFonts w:ascii="Tahoma" w:hAnsi="Tahoma" w:cs="Tahoma"/>
          <w:sz w:val="18"/>
          <w:lang w:val="en-US"/>
        </w:rPr>
        <w:t xml:space="preserve">, the mountains have something to offer for everyone, young and old alike. </w:t>
      </w:r>
      <w:r w:rsidRPr="001E3C2B">
        <w:rPr>
          <w:rStyle w:val="normaltextrun"/>
          <w:rFonts w:ascii="Tahoma" w:hAnsi="Tahoma" w:cs="Tahoma"/>
          <w:color w:val="000000"/>
          <w:sz w:val="18"/>
          <w:lang w:val="en-US"/>
        </w:rPr>
        <w:t xml:space="preserve">The three historic mountain villages lie on a sunny high plateau above the Upper </w:t>
      </w:r>
      <w:proofErr w:type="spellStart"/>
      <w:r w:rsidRPr="001E3C2B">
        <w:rPr>
          <w:rStyle w:val="normaltextrun"/>
          <w:rFonts w:ascii="Tahoma" w:hAnsi="Tahoma" w:cs="Tahoma"/>
          <w:color w:val="000000"/>
          <w:sz w:val="18"/>
          <w:lang w:val="en-US"/>
        </w:rPr>
        <w:t>Inntal</w:t>
      </w:r>
      <w:proofErr w:type="spellEnd"/>
      <w:r w:rsidRPr="001E3C2B">
        <w:rPr>
          <w:rStyle w:val="normaltextrun"/>
          <w:rFonts w:ascii="Tahoma" w:hAnsi="Tahoma" w:cs="Tahoma"/>
          <w:color w:val="000000"/>
          <w:sz w:val="18"/>
          <w:lang w:val="en-US"/>
        </w:rPr>
        <w:t xml:space="preserve"> valley in Tyrol, surrounded </w:t>
      </w:r>
      <w:r w:rsidRPr="001E3C2B">
        <w:rPr>
          <w:rStyle w:val="normaltextrun"/>
          <w:rFonts w:ascii="Tahoma" w:hAnsi="Tahoma" w:cs="Tahoma"/>
          <w:sz w:val="18"/>
          <w:lang w:val="en-US"/>
        </w:rPr>
        <w:t xml:space="preserve">by the distinctive mountain peaks of the </w:t>
      </w:r>
      <w:proofErr w:type="spellStart"/>
      <w:r w:rsidRPr="001E3C2B">
        <w:rPr>
          <w:rStyle w:val="normaltextrun"/>
          <w:rFonts w:ascii="Tahoma" w:hAnsi="Tahoma" w:cs="Tahoma"/>
          <w:sz w:val="18"/>
          <w:lang w:val="en-US"/>
        </w:rPr>
        <w:t>Samnaun</w:t>
      </w:r>
      <w:proofErr w:type="spellEnd"/>
      <w:r w:rsidRPr="001E3C2B">
        <w:rPr>
          <w:rStyle w:val="normaltextrun"/>
          <w:rFonts w:ascii="Tahoma" w:hAnsi="Tahoma" w:cs="Tahoma"/>
          <w:sz w:val="18"/>
          <w:lang w:val="en-US"/>
        </w:rPr>
        <w:t xml:space="preserve"> mountain range and the </w:t>
      </w:r>
      <w:proofErr w:type="spellStart"/>
      <w:r w:rsidRPr="001E3C2B">
        <w:rPr>
          <w:rStyle w:val="normaltextrun"/>
          <w:rFonts w:ascii="Tahoma" w:hAnsi="Tahoma" w:cs="Tahoma"/>
          <w:sz w:val="18"/>
          <w:lang w:val="en-US"/>
        </w:rPr>
        <w:t>Ötztal</w:t>
      </w:r>
      <w:proofErr w:type="spellEnd"/>
      <w:r w:rsidRPr="001E3C2B">
        <w:rPr>
          <w:rStyle w:val="normaltextrun"/>
          <w:rFonts w:ascii="Tahoma" w:hAnsi="Tahoma" w:cs="Tahoma"/>
          <w:sz w:val="18"/>
          <w:lang w:val="en-US"/>
        </w:rPr>
        <w:t xml:space="preserve">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1" w:history="1">
        <w:r w:rsidR="0072398F" w:rsidRPr="001E3C2B">
          <w:rPr>
            <w:rStyle w:val="normaltextrun"/>
            <w:rFonts w:ascii="Tahoma" w:hAnsi="Tahoma" w:cs="Tahoma"/>
            <w:color w:val="0000FF"/>
            <w:sz w:val="18"/>
            <w:szCs w:val="18"/>
            <w:u w:val="single"/>
            <w:lang w:val="en-US"/>
          </w:rPr>
          <w:t>www.serfaus-fiss-ladis.at/en</w:t>
        </w:r>
      </w:hyperlink>
      <w:r w:rsidR="0072398F" w:rsidRPr="001E3C2B">
        <w:rPr>
          <w:rStyle w:val="normaltextrun"/>
          <w:rFonts w:ascii="Tahoma" w:hAnsi="Tahoma" w:cs="Tahoma"/>
          <w:sz w:val="18"/>
          <w:szCs w:val="18"/>
          <w:lang w:val="en-US"/>
        </w:rPr>
        <w:t>.</w:t>
      </w:r>
      <w:r w:rsidR="0072398F" w:rsidRPr="00562B76">
        <w:rPr>
          <w:rStyle w:val="normaltextrun"/>
          <w:rFonts w:ascii="Tahoma" w:hAnsi="Tahoma" w:cs="Tahoma"/>
          <w:sz w:val="18"/>
          <w:szCs w:val="18"/>
          <w:lang w:val="en-US"/>
        </w:rPr>
        <w:t xml:space="preserve"> </w:t>
      </w:r>
    </w:p>
    <w:p w14:paraId="20BBCC61" w14:textId="77777777" w:rsidR="0072398F" w:rsidRPr="00562B76" w:rsidRDefault="0072398F" w:rsidP="003D1285">
      <w:pPr>
        <w:pStyle w:val="paragraph"/>
        <w:spacing w:before="0" w:beforeAutospacing="0" w:after="0" w:afterAutospacing="0"/>
        <w:jc w:val="both"/>
        <w:textAlignment w:val="baseline"/>
        <w:rPr>
          <w:rStyle w:val="Hyperlink"/>
          <w:rFonts w:ascii="Tahoma" w:hAnsi="Tahoma" w:cs="Tahoma"/>
          <w:b w:val="0"/>
          <w:bCs w:val="0"/>
          <w:color w:val="auto"/>
          <w:sz w:val="18"/>
          <w:szCs w:val="18"/>
          <w:u w:val="none"/>
          <w:lang w:val="en-US"/>
        </w:rPr>
      </w:pPr>
    </w:p>
    <w:p w14:paraId="1595384E" w14:textId="77777777" w:rsidR="00730EF2" w:rsidRPr="00562B76" w:rsidRDefault="00730EF2" w:rsidP="00730EF2">
      <w:pPr>
        <w:widowControl/>
        <w:suppressAutoHyphens w:val="0"/>
        <w:jc w:val="both"/>
        <w:rPr>
          <w:rFonts w:ascii="Tahoma" w:eastAsia="Calibri" w:hAnsi="Tahoma" w:cs="Tahoma"/>
          <w:b/>
          <w:color w:val="000000" w:themeColor="text1"/>
          <w:sz w:val="22"/>
          <w:szCs w:val="22"/>
          <w:lang w:eastAsia="en-US"/>
        </w:rPr>
      </w:pPr>
    </w:p>
    <w:p w14:paraId="189DC0E9" w14:textId="77777777" w:rsidR="00730EF2" w:rsidRPr="00562B76" w:rsidRDefault="00730EF2" w:rsidP="00730EF2">
      <w:pPr>
        <w:widowControl/>
        <w:suppressAutoHyphens w:val="0"/>
        <w:autoSpaceDE w:val="0"/>
        <w:autoSpaceDN w:val="0"/>
        <w:adjustRightInd w:val="0"/>
        <w:rPr>
          <w:rFonts w:ascii="Tahoma" w:eastAsia="Calibri" w:hAnsi="Tahoma" w:cs="Tahoma"/>
          <w:b/>
          <w:color w:val="000000" w:themeColor="text1"/>
          <w:sz w:val="22"/>
          <w:szCs w:val="22"/>
          <w:lang w:eastAsia="en-US"/>
        </w:rPr>
      </w:pPr>
      <w:r w:rsidRPr="00562B76">
        <w:rPr>
          <w:rFonts w:ascii="Tahoma" w:eastAsia="Calibri" w:hAnsi="Tahoma" w:cs="Tahoma"/>
          <w:b/>
          <w:color w:val="000000" w:themeColor="text1"/>
          <w:sz w:val="22"/>
          <w:szCs w:val="22"/>
          <w:lang w:eastAsia="en-US"/>
        </w:rPr>
        <w:t>For further information:</w:t>
      </w:r>
    </w:p>
    <w:p w14:paraId="76FE6370" w14:textId="77777777" w:rsidR="00730EF2" w:rsidRPr="00562B76" w:rsidRDefault="00730EF2" w:rsidP="00730EF2">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1839B3C1" w14:textId="77777777" w:rsidR="00730EF2" w:rsidRPr="00562B76" w:rsidRDefault="00730EF2" w:rsidP="00730EF2">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562B76">
        <w:rPr>
          <w:rFonts w:ascii="Tahoma" w:hAnsi="Tahoma" w:cs="Tahoma"/>
          <w:sz w:val="22"/>
          <w:szCs w:val="22"/>
          <w:lang w:eastAsia="en-US"/>
        </w:rPr>
        <w:t>Vanessa Lindner</w:t>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t xml:space="preserve">Alexandra </w:t>
      </w:r>
      <w:proofErr w:type="spellStart"/>
      <w:r w:rsidRPr="00562B76">
        <w:rPr>
          <w:rFonts w:ascii="Tahoma" w:eastAsia="Calibri" w:hAnsi="Tahoma" w:cs="Tahoma"/>
          <w:color w:val="000000" w:themeColor="text1"/>
          <w:sz w:val="22"/>
          <w:szCs w:val="22"/>
          <w:lang w:eastAsia="en-US"/>
        </w:rPr>
        <w:t>Hangl</w:t>
      </w:r>
      <w:proofErr w:type="spellEnd"/>
    </w:p>
    <w:p w14:paraId="78B1B486" w14:textId="77777777" w:rsidR="00730EF2" w:rsidRPr="00562B76" w:rsidRDefault="00730EF2" w:rsidP="00730EF2">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562B76">
        <w:rPr>
          <w:rFonts w:ascii="Tahoma" w:eastAsia="Calibri" w:hAnsi="Tahoma" w:cs="Tahoma"/>
          <w:color w:val="000000" w:themeColor="text1"/>
          <w:sz w:val="22"/>
          <w:szCs w:val="22"/>
          <w:lang w:eastAsia="en-US"/>
        </w:rPr>
        <w:t>Hansmann</w:t>
      </w:r>
      <w:proofErr w:type="spellEnd"/>
      <w:r w:rsidRPr="00562B76">
        <w:rPr>
          <w:rFonts w:ascii="Tahoma" w:eastAsia="Calibri" w:hAnsi="Tahoma" w:cs="Tahoma"/>
          <w:color w:val="000000" w:themeColor="text1"/>
          <w:sz w:val="22"/>
          <w:szCs w:val="22"/>
          <w:lang w:eastAsia="en-US"/>
        </w:rPr>
        <w:t xml:space="preserve"> PR </w:t>
      </w:r>
      <w:r w:rsidRPr="00562B76">
        <w:rPr>
          <w:rFonts w:ascii="Tahoma" w:eastAsia="Calibri" w:hAnsi="Tahoma" w:cs="Tahoma"/>
          <w:color w:val="000000" w:themeColor="text1"/>
          <w:sz w:val="22"/>
          <w:szCs w:val="22"/>
          <w:lang w:eastAsia="en-US"/>
        </w:rPr>
        <w:tab/>
      </w:r>
      <w:proofErr w:type="spellStart"/>
      <w:r w:rsidRPr="00562B76">
        <w:rPr>
          <w:rFonts w:ascii="Tahoma" w:eastAsia="Calibri" w:hAnsi="Tahoma" w:cs="Tahoma"/>
          <w:color w:val="000000" w:themeColor="text1"/>
          <w:sz w:val="22"/>
          <w:szCs w:val="22"/>
          <w:lang w:eastAsia="en-US"/>
        </w:rPr>
        <w:t>Serfaus-Fiss-Ladis</w:t>
      </w:r>
      <w:proofErr w:type="spellEnd"/>
      <w:r w:rsidRPr="00562B76">
        <w:rPr>
          <w:rFonts w:ascii="Tahoma" w:eastAsia="Calibri" w:hAnsi="Tahoma" w:cs="Tahoma"/>
          <w:color w:val="000000" w:themeColor="text1"/>
          <w:sz w:val="22"/>
          <w:szCs w:val="22"/>
          <w:lang w:eastAsia="en-US"/>
        </w:rPr>
        <w:t xml:space="preserve"> Tourist Board </w:t>
      </w:r>
    </w:p>
    <w:p w14:paraId="54676879" w14:textId="77777777" w:rsidR="00730EF2" w:rsidRPr="00562B76" w:rsidRDefault="00730EF2" w:rsidP="00730EF2">
      <w:pPr>
        <w:widowControl/>
        <w:suppressAutoHyphens w:val="0"/>
        <w:ind w:right="289"/>
        <w:jc w:val="both"/>
        <w:rPr>
          <w:rFonts w:ascii="Tahoma" w:eastAsia="Calibri" w:hAnsi="Tahoma" w:cs="Tahoma"/>
          <w:color w:val="000000" w:themeColor="text1"/>
          <w:sz w:val="22"/>
          <w:szCs w:val="22"/>
          <w:lang w:eastAsia="en-US"/>
        </w:rPr>
      </w:pPr>
      <w:proofErr w:type="spellStart"/>
      <w:r w:rsidRPr="00562B76">
        <w:rPr>
          <w:rFonts w:ascii="Tahoma" w:eastAsia="Calibri" w:hAnsi="Tahoma" w:cs="Tahoma"/>
          <w:color w:val="000000" w:themeColor="text1"/>
          <w:sz w:val="22"/>
          <w:szCs w:val="22"/>
          <w:lang w:eastAsia="en-US"/>
        </w:rPr>
        <w:t>Lipowskystraße</w:t>
      </w:r>
      <w:proofErr w:type="spellEnd"/>
      <w:r w:rsidRPr="00562B76">
        <w:rPr>
          <w:rFonts w:ascii="Tahoma" w:eastAsia="Calibri" w:hAnsi="Tahoma" w:cs="Tahoma"/>
          <w:color w:val="000000" w:themeColor="text1"/>
          <w:sz w:val="22"/>
          <w:szCs w:val="22"/>
          <w:lang w:eastAsia="en-US"/>
        </w:rPr>
        <w:t xml:space="preserve"> 15 </w:t>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proofErr w:type="spellStart"/>
      <w:r w:rsidRPr="00562B76">
        <w:rPr>
          <w:rFonts w:ascii="Tahoma" w:eastAsia="Calibri" w:hAnsi="Tahoma" w:cs="Tahoma"/>
          <w:color w:val="000000" w:themeColor="text1"/>
          <w:sz w:val="22"/>
          <w:szCs w:val="22"/>
          <w:lang w:eastAsia="en-US"/>
        </w:rPr>
        <w:t>Gänsackerweg</w:t>
      </w:r>
      <w:proofErr w:type="spellEnd"/>
      <w:r w:rsidRPr="00562B76">
        <w:rPr>
          <w:rFonts w:ascii="Tahoma" w:eastAsia="Calibri" w:hAnsi="Tahoma" w:cs="Tahoma"/>
          <w:color w:val="000000" w:themeColor="text1"/>
          <w:sz w:val="22"/>
          <w:szCs w:val="22"/>
          <w:lang w:eastAsia="en-US"/>
        </w:rPr>
        <w:t xml:space="preserve"> 2</w:t>
      </w:r>
    </w:p>
    <w:p w14:paraId="1E1FC419" w14:textId="77777777" w:rsidR="00730EF2" w:rsidRPr="00562B76" w:rsidRDefault="00730EF2" w:rsidP="00730EF2">
      <w:pPr>
        <w:widowControl/>
        <w:suppressAutoHyphens w:val="0"/>
        <w:ind w:right="289"/>
        <w:jc w:val="both"/>
        <w:rPr>
          <w:rFonts w:ascii="Tahoma" w:eastAsia="Calibri" w:hAnsi="Tahoma" w:cs="Tahoma"/>
          <w:color w:val="000000" w:themeColor="text1"/>
          <w:sz w:val="22"/>
          <w:szCs w:val="22"/>
          <w:lang w:eastAsia="en-US"/>
        </w:rPr>
      </w:pPr>
      <w:r w:rsidRPr="00562B76">
        <w:rPr>
          <w:rFonts w:ascii="Tahoma" w:eastAsia="Calibri" w:hAnsi="Tahoma" w:cs="Tahoma"/>
          <w:color w:val="000000" w:themeColor="text1"/>
          <w:sz w:val="22"/>
          <w:szCs w:val="22"/>
          <w:lang w:eastAsia="en-US"/>
        </w:rPr>
        <w:t>80336 Munich, Germany</w:t>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t xml:space="preserve">6534 </w:t>
      </w:r>
      <w:proofErr w:type="spellStart"/>
      <w:r w:rsidRPr="00562B76">
        <w:rPr>
          <w:rFonts w:ascii="Tahoma" w:eastAsia="Calibri" w:hAnsi="Tahoma" w:cs="Tahoma"/>
          <w:color w:val="000000" w:themeColor="text1"/>
          <w:sz w:val="22"/>
          <w:szCs w:val="22"/>
          <w:lang w:eastAsia="en-US"/>
        </w:rPr>
        <w:t>Serfaus-Fiss-Ladis</w:t>
      </w:r>
      <w:proofErr w:type="spellEnd"/>
      <w:r w:rsidRPr="00562B76">
        <w:rPr>
          <w:rFonts w:ascii="Tahoma" w:eastAsia="Calibri" w:hAnsi="Tahoma" w:cs="Tahoma"/>
          <w:color w:val="000000" w:themeColor="text1"/>
          <w:sz w:val="22"/>
          <w:szCs w:val="22"/>
          <w:lang w:eastAsia="en-US"/>
        </w:rPr>
        <w:t>, Austria</w:t>
      </w:r>
    </w:p>
    <w:p w14:paraId="43B2BA44" w14:textId="77777777" w:rsidR="00730EF2" w:rsidRPr="00562B76" w:rsidRDefault="00730EF2" w:rsidP="00730EF2">
      <w:pPr>
        <w:widowControl/>
        <w:suppressAutoHyphens w:val="0"/>
        <w:ind w:right="289"/>
        <w:jc w:val="both"/>
        <w:rPr>
          <w:rFonts w:ascii="Tahoma" w:eastAsia="Calibri" w:hAnsi="Tahoma" w:cs="Tahoma"/>
          <w:color w:val="000000" w:themeColor="text1"/>
          <w:sz w:val="22"/>
          <w:szCs w:val="22"/>
          <w:lang w:eastAsia="en-US"/>
        </w:rPr>
      </w:pPr>
      <w:r w:rsidRPr="00562B76">
        <w:rPr>
          <w:rFonts w:ascii="Tahoma" w:eastAsia="Calibri" w:hAnsi="Tahoma" w:cs="Tahoma"/>
          <w:color w:val="000000" w:themeColor="text1"/>
          <w:sz w:val="22"/>
          <w:szCs w:val="22"/>
          <w:lang w:eastAsia="en-US"/>
        </w:rPr>
        <w:t>Phone: +49(0)89/3605499-12</w:t>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r>
      <w:r w:rsidRPr="00562B76">
        <w:rPr>
          <w:rFonts w:ascii="Tahoma" w:eastAsia="Calibri" w:hAnsi="Tahoma" w:cs="Tahoma"/>
          <w:color w:val="000000" w:themeColor="text1"/>
          <w:sz w:val="22"/>
          <w:szCs w:val="22"/>
          <w:lang w:eastAsia="en-US"/>
        </w:rPr>
        <w:tab/>
        <w:t>Phone: +43(0)5476/6239-72</w:t>
      </w:r>
    </w:p>
    <w:p w14:paraId="3AA08B9C" w14:textId="77777777" w:rsidR="00730EF2" w:rsidRPr="00562B76" w:rsidRDefault="00000000" w:rsidP="00730EF2">
      <w:pPr>
        <w:widowControl/>
        <w:suppressAutoHyphens w:val="0"/>
        <w:ind w:right="289"/>
        <w:jc w:val="both"/>
        <w:rPr>
          <w:rFonts w:ascii="Tahoma" w:eastAsia="Calibri" w:hAnsi="Tahoma" w:cs="Tahoma"/>
          <w:color w:val="0070C0"/>
          <w:sz w:val="22"/>
          <w:szCs w:val="22"/>
          <w:lang w:eastAsia="en-US"/>
        </w:rPr>
      </w:pPr>
      <w:hyperlink r:id="rId12" w:history="1">
        <w:r w:rsidR="00730EF2" w:rsidRPr="00562B76">
          <w:rPr>
            <w:rStyle w:val="Hyperlink"/>
            <w:rFonts w:ascii="Tahoma" w:eastAsia="Times New Roman" w:hAnsi="Tahoma" w:cs="Tahoma"/>
            <w:b w:val="0"/>
            <w:color w:val="0000FF"/>
            <w:sz w:val="22"/>
            <w:szCs w:val="22"/>
            <w:lang w:eastAsia="de-DE"/>
          </w:rPr>
          <w:t>v.lindner@hansmannpr.de</w:t>
        </w:r>
      </w:hyperlink>
      <w:r w:rsidR="00730EF2" w:rsidRPr="00562B76">
        <w:rPr>
          <w:rFonts w:ascii="Tahoma" w:eastAsia="Calibri" w:hAnsi="Tahoma" w:cs="Tahoma"/>
          <w:color w:val="000000" w:themeColor="text1"/>
          <w:sz w:val="22"/>
          <w:szCs w:val="22"/>
          <w:lang w:eastAsia="en-US"/>
        </w:rPr>
        <w:tab/>
      </w:r>
      <w:r w:rsidR="00730EF2" w:rsidRPr="00562B76">
        <w:rPr>
          <w:rFonts w:ascii="Tahoma" w:eastAsia="Calibri" w:hAnsi="Tahoma" w:cs="Tahoma"/>
          <w:color w:val="000000" w:themeColor="text1"/>
          <w:sz w:val="22"/>
          <w:szCs w:val="22"/>
          <w:lang w:eastAsia="en-US"/>
        </w:rPr>
        <w:tab/>
      </w:r>
      <w:r w:rsidR="00730EF2" w:rsidRPr="00562B76">
        <w:rPr>
          <w:rFonts w:ascii="Tahoma" w:eastAsia="Calibri" w:hAnsi="Tahoma" w:cs="Tahoma"/>
          <w:color w:val="000000" w:themeColor="text1"/>
          <w:sz w:val="22"/>
          <w:szCs w:val="22"/>
          <w:lang w:eastAsia="en-US"/>
        </w:rPr>
        <w:tab/>
      </w:r>
      <w:r w:rsidR="00730EF2" w:rsidRPr="00562B76">
        <w:rPr>
          <w:rFonts w:ascii="Tahoma" w:eastAsia="Calibri" w:hAnsi="Tahoma" w:cs="Tahoma"/>
          <w:color w:val="000000" w:themeColor="text1"/>
          <w:sz w:val="22"/>
          <w:szCs w:val="22"/>
          <w:lang w:eastAsia="en-US"/>
        </w:rPr>
        <w:tab/>
      </w:r>
      <w:r w:rsidR="00730EF2" w:rsidRPr="00562B76">
        <w:rPr>
          <w:rFonts w:ascii="Tahoma" w:eastAsia="Calibri" w:hAnsi="Tahoma" w:cs="Tahoma"/>
          <w:color w:val="000000" w:themeColor="text1"/>
          <w:sz w:val="22"/>
          <w:szCs w:val="22"/>
          <w:lang w:eastAsia="en-US"/>
        </w:rPr>
        <w:tab/>
      </w:r>
      <w:hyperlink r:id="rId13" w:history="1">
        <w:r w:rsidR="00730EF2" w:rsidRPr="00562B76">
          <w:rPr>
            <w:rStyle w:val="Hyperlink"/>
            <w:rFonts w:ascii="Tahoma" w:eastAsia="Times New Roman" w:hAnsi="Tahoma" w:cs="Tahoma"/>
            <w:b w:val="0"/>
            <w:color w:val="0000FF"/>
            <w:sz w:val="22"/>
            <w:szCs w:val="22"/>
            <w:lang w:eastAsia="de-DE"/>
          </w:rPr>
          <w:t>a.hangl@serfaus-fiss-ladis.at</w:t>
        </w:r>
      </w:hyperlink>
      <w:r w:rsidR="00730EF2" w:rsidRPr="00562B76">
        <w:rPr>
          <w:rFonts w:ascii="Tahoma" w:eastAsia="Calibri" w:hAnsi="Tahoma" w:cs="Tahoma"/>
          <w:color w:val="0070C0"/>
          <w:sz w:val="22"/>
          <w:szCs w:val="22"/>
          <w:lang w:eastAsia="en-US"/>
        </w:rPr>
        <w:tab/>
      </w:r>
    </w:p>
    <w:p w14:paraId="3C18AF65" w14:textId="77777777" w:rsidR="00730EF2" w:rsidRPr="00562B76" w:rsidRDefault="00000000" w:rsidP="00730EF2">
      <w:pPr>
        <w:widowControl/>
        <w:suppressAutoHyphens w:val="0"/>
        <w:ind w:right="289"/>
        <w:jc w:val="both"/>
        <w:rPr>
          <w:rFonts w:ascii="Tahoma" w:hAnsi="Tahoma" w:cs="Tahoma"/>
          <w:b/>
          <w:color w:val="0070C0"/>
          <w:sz w:val="22"/>
          <w:szCs w:val="22"/>
        </w:rPr>
      </w:pPr>
      <w:hyperlink r:id="rId14" w:history="1">
        <w:r w:rsidR="00730EF2" w:rsidRPr="00562B76">
          <w:rPr>
            <w:rStyle w:val="Hyperlink"/>
            <w:rFonts w:ascii="Tahoma" w:eastAsia="Times New Roman" w:hAnsi="Tahoma" w:cs="Tahoma"/>
            <w:b w:val="0"/>
            <w:color w:val="0000FF"/>
            <w:sz w:val="22"/>
            <w:szCs w:val="22"/>
            <w:lang w:eastAsia="de-DE"/>
          </w:rPr>
          <w:t>www.hansmannpr.de</w:t>
        </w:r>
      </w:hyperlink>
      <w:r w:rsidR="00730EF2" w:rsidRPr="00562B76">
        <w:rPr>
          <w:rFonts w:ascii="Tahoma" w:eastAsia="Calibri" w:hAnsi="Tahoma" w:cs="Tahoma"/>
          <w:b/>
          <w:color w:val="0070C0"/>
          <w:sz w:val="22"/>
          <w:szCs w:val="22"/>
          <w:lang w:eastAsia="en-US"/>
        </w:rPr>
        <w:t xml:space="preserve">  </w:t>
      </w:r>
      <w:r w:rsidR="00730EF2" w:rsidRPr="00562B76">
        <w:rPr>
          <w:rFonts w:ascii="Tahoma" w:eastAsia="Calibri" w:hAnsi="Tahoma" w:cs="Tahoma"/>
          <w:b/>
          <w:color w:val="0070C0"/>
          <w:sz w:val="22"/>
          <w:szCs w:val="22"/>
          <w:lang w:eastAsia="en-US"/>
        </w:rPr>
        <w:tab/>
      </w:r>
      <w:r w:rsidR="00730EF2" w:rsidRPr="00562B76">
        <w:rPr>
          <w:rFonts w:ascii="Tahoma" w:eastAsia="Calibri" w:hAnsi="Tahoma" w:cs="Tahoma"/>
          <w:b/>
          <w:color w:val="0070C0"/>
          <w:sz w:val="22"/>
          <w:szCs w:val="22"/>
          <w:lang w:eastAsia="en-US"/>
        </w:rPr>
        <w:tab/>
      </w:r>
      <w:r w:rsidR="00730EF2" w:rsidRPr="00562B76">
        <w:rPr>
          <w:rFonts w:ascii="Tahoma" w:eastAsia="Calibri" w:hAnsi="Tahoma" w:cs="Tahoma"/>
          <w:b/>
          <w:color w:val="0070C0"/>
          <w:sz w:val="22"/>
          <w:szCs w:val="22"/>
          <w:lang w:eastAsia="en-US"/>
        </w:rPr>
        <w:tab/>
      </w:r>
      <w:r w:rsidR="00730EF2" w:rsidRPr="00562B76">
        <w:rPr>
          <w:rFonts w:ascii="Tahoma" w:eastAsia="Calibri" w:hAnsi="Tahoma" w:cs="Tahoma"/>
          <w:b/>
          <w:color w:val="0070C0"/>
          <w:sz w:val="22"/>
          <w:szCs w:val="22"/>
          <w:lang w:eastAsia="en-US"/>
        </w:rPr>
        <w:tab/>
      </w:r>
      <w:r w:rsidR="00730EF2" w:rsidRPr="00562B76">
        <w:rPr>
          <w:rFonts w:ascii="Tahoma" w:eastAsia="Calibri" w:hAnsi="Tahoma" w:cs="Tahoma"/>
          <w:b/>
          <w:color w:val="0070C0"/>
          <w:sz w:val="22"/>
          <w:szCs w:val="22"/>
          <w:lang w:eastAsia="en-US"/>
        </w:rPr>
        <w:tab/>
      </w:r>
      <w:hyperlink r:id="rId15" w:history="1">
        <w:r w:rsidR="00730EF2" w:rsidRPr="00562B76">
          <w:rPr>
            <w:rStyle w:val="Hyperlink"/>
            <w:rFonts w:ascii="Tahoma" w:eastAsia="Times New Roman" w:hAnsi="Tahoma" w:cs="Tahoma"/>
            <w:b w:val="0"/>
            <w:color w:val="0000FF"/>
            <w:sz w:val="22"/>
            <w:szCs w:val="22"/>
            <w:lang w:eastAsia="de-DE"/>
          </w:rPr>
          <w:t>www.serfaus-fiss-ladis.at/en</w:t>
        </w:r>
      </w:hyperlink>
      <w:r w:rsidR="00730EF2" w:rsidRPr="00562B76">
        <w:rPr>
          <w:rFonts w:ascii="Tahoma" w:hAnsi="Tahoma" w:cs="Tahoma"/>
        </w:rPr>
        <w:t xml:space="preserve"> </w:t>
      </w:r>
    </w:p>
    <w:p w14:paraId="1A0D99B9" w14:textId="77777777" w:rsidR="00730EF2" w:rsidRPr="00562B76" w:rsidRDefault="00730EF2" w:rsidP="00730EF2">
      <w:pPr>
        <w:widowControl/>
        <w:suppressAutoHyphens w:val="0"/>
        <w:ind w:right="289"/>
        <w:jc w:val="both"/>
        <w:rPr>
          <w:rFonts w:ascii="Tahoma" w:hAnsi="Tahoma" w:cs="Tahoma"/>
          <w:b/>
          <w:color w:val="0070C0"/>
          <w:sz w:val="22"/>
          <w:szCs w:val="22"/>
        </w:rPr>
      </w:pPr>
    </w:p>
    <w:p w14:paraId="16CF147E" w14:textId="77777777" w:rsidR="00730EF2" w:rsidRPr="00562B76" w:rsidRDefault="00730EF2" w:rsidP="00730EF2">
      <w:pPr>
        <w:widowControl/>
        <w:suppressAutoHyphens w:val="0"/>
        <w:ind w:right="289"/>
        <w:jc w:val="both"/>
        <w:rPr>
          <w:rFonts w:ascii="Tahoma" w:hAnsi="Tahoma" w:cs="Tahoma"/>
          <w:b/>
          <w:color w:val="0070C0"/>
          <w:sz w:val="22"/>
          <w:szCs w:val="22"/>
        </w:rPr>
      </w:pPr>
    </w:p>
    <w:p w14:paraId="2151E7CA" w14:textId="643B1E45" w:rsidR="00730EF2" w:rsidRPr="008517F4" w:rsidRDefault="008517F4" w:rsidP="008517F4">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37DB602C" wp14:editId="760558B7">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629516D" wp14:editId="3A25A0A2">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0903F1E" wp14:editId="48D23AB0">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4225525" wp14:editId="742932CC">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6B8EAB73" wp14:editId="5B5457FB">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DC0261A" wp14:editId="5F829F31">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3121FC49" wp14:editId="7FD83C0E">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730EF2" w:rsidRPr="008517F4">
        <w:rPr>
          <w:rFonts w:ascii="Tahoma" w:hAnsi="Tahoma" w:cs="Tahoma"/>
          <w:sz w:val="22"/>
          <w:szCs w:val="22"/>
          <w:highlight w:val="none"/>
        </w:rPr>
        <w:tab/>
      </w:r>
    </w:p>
    <w:p w14:paraId="5E35E4D5" w14:textId="77777777" w:rsidR="00730EF2" w:rsidRPr="00562B76" w:rsidRDefault="00730EF2" w:rsidP="00730EF2">
      <w:pPr>
        <w:widowControl/>
        <w:adjustRightInd w:val="0"/>
        <w:rPr>
          <w:rFonts w:ascii="Tahoma" w:eastAsia="Calibri" w:hAnsi="Tahoma" w:cs="Tahoma"/>
          <w:color w:val="002060"/>
          <w:sz w:val="22"/>
          <w:szCs w:val="22"/>
          <w:lang w:eastAsia="en-US"/>
        </w:rPr>
      </w:pPr>
    </w:p>
    <w:p w14:paraId="54989EE9" w14:textId="77777777" w:rsidR="00730EF2" w:rsidRPr="002654EA" w:rsidRDefault="00730EF2" w:rsidP="00730EF2">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562B76">
        <w:rPr>
          <w:rFonts w:ascii="Tahoma" w:eastAsia="Calibri" w:hAnsi="Tahoma" w:cs="Tahoma"/>
          <w:color w:val="000000" w:themeColor="text1"/>
          <w:sz w:val="22"/>
          <w:szCs w:val="22"/>
          <w:lang w:eastAsia="en-US"/>
        </w:rPr>
        <w:t>#</w:t>
      </w:r>
      <w:proofErr w:type="gramStart"/>
      <w:r w:rsidRPr="00562B76">
        <w:rPr>
          <w:rFonts w:ascii="Tahoma" w:eastAsia="Calibri" w:hAnsi="Tahoma" w:cs="Tahoma"/>
          <w:color w:val="000000" w:themeColor="text1"/>
          <w:sz w:val="22"/>
          <w:szCs w:val="22"/>
          <w:lang w:eastAsia="en-US"/>
        </w:rPr>
        <w:t>serfausfissladis  #</w:t>
      </w:r>
      <w:proofErr w:type="gramEnd"/>
      <w:r w:rsidRPr="00562B76">
        <w:rPr>
          <w:rFonts w:ascii="Tahoma" w:eastAsia="Calibri" w:hAnsi="Tahoma" w:cs="Tahoma"/>
          <w:color w:val="000000" w:themeColor="text1"/>
          <w:sz w:val="22"/>
          <w:szCs w:val="22"/>
          <w:lang w:eastAsia="en-US"/>
        </w:rPr>
        <w:t>serfaus  #fiss  #ladis  #weilwirsgeniessen  #wearefamily  #winterlove</w:t>
      </w:r>
    </w:p>
    <w:p w14:paraId="49F9FAD0" w14:textId="77777777" w:rsidR="00EC2776" w:rsidRPr="00197986" w:rsidRDefault="00EC2776" w:rsidP="00730EF2">
      <w:pPr>
        <w:widowControl/>
        <w:suppressAutoHyphens w:val="0"/>
        <w:jc w:val="both"/>
        <w:rPr>
          <w:rFonts w:ascii="Tahoma" w:eastAsia="Calibri" w:hAnsi="Tahoma" w:cs="Tahoma"/>
          <w:color w:val="000000" w:themeColor="text1"/>
          <w:sz w:val="22"/>
          <w:szCs w:val="22"/>
          <w:lang w:val="en-GB" w:eastAsia="en-US"/>
        </w:rPr>
      </w:pPr>
    </w:p>
    <w:sectPr w:rsidR="00EC2776" w:rsidRPr="00197986" w:rsidSect="004A71FF">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ECC7" w14:textId="77777777" w:rsidR="004A71FF" w:rsidRDefault="004A71FF" w:rsidP="0059798E">
      <w:r>
        <w:separator/>
      </w:r>
    </w:p>
  </w:endnote>
  <w:endnote w:type="continuationSeparator" w:id="0">
    <w:p w14:paraId="1F32145F" w14:textId="77777777" w:rsidR="004A71FF" w:rsidRDefault="004A71FF"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B1DD" w14:textId="08C616C1" w:rsidR="002739D2" w:rsidRPr="00CE50A1" w:rsidRDefault="00956957" w:rsidP="008F1BFB">
    <w:pPr>
      <w:pStyle w:val="Fuzeile"/>
      <w:rPr>
        <w:sz w:val="20"/>
      </w:rPr>
    </w:pPr>
    <w:proofErr w:type="spellStart"/>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w:t>
    </w:r>
    <w:proofErr w:type="spellEnd"/>
    <w:r w:rsidR="008F1BFB" w:rsidRPr="008F1BFB">
      <w:rPr>
        <w:rFonts w:ascii="Tahoma" w:eastAsia="Calibri" w:hAnsi="Tahoma" w:cs="Tahoma"/>
        <w:color w:val="000000" w:themeColor="text1"/>
        <w:sz w:val="18"/>
        <w:szCs w:val="22"/>
        <w:lang w:val="de-DE" w:eastAsia="en-US"/>
      </w:rPr>
      <w:t xml:space="preserve"> 20</w:t>
    </w:r>
    <w:r w:rsidR="000F6034">
      <w:rPr>
        <w:rFonts w:ascii="Tahoma" w:eastAsia="Calibri" w:hAnsi="Tahoma" w:cs="Tahoma"/>
        <w:color w:val="000000" w:themeColor="text1"/>
        <w:sz w:val="18"/>
        <w:szCs w:val="22"/>
        <w:lang w:val="de-DE" w:eastAsia="en-US"/>
      </w:rPr>
      <w:t>2</w:t>
    </w:r>
    <w:r w:rsidR="006B214E">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6B214E">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ab/>
    </w:r>
    <w:r w:rsidR="0039614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883294" w:rsidRPr="00883294">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36E5" w14:textId="505876C0" w:rsidR="003B3B5D" w:rsidRPr="003B3B5D" w:rsidRDefault="00956957"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w:t>
    </w:r>
    <w:proofErr w:type="spellEnd"/>
    <w:r w:rsidR="003B3B5D" w:rsidRPr="008F1BFB">
      <w:rPr>
        <w:rFonts w:ascii="Tahoma" w:eastAsia="Calibri" w:hAnsi="Tahoma" w:cs="Tahoma"/>
        <w:color w:val="000000" w:themeColor="text1"/>
        <w:sz w:val="18"/>
        <w:szCs w:val="22"/>
        <w:lang w:val="de-DE" w:eastAsia="en-US"/>
      </w:rPr>
      <w:t xml:space="preserve"> 20</w:t>
    </w:r>
    <w:r w:rsidR="000F6034">
      <w:rPr>
        <w:rFonts w:ascii="Tahoma" w:eastAsia="Calibri" w:hAnsi="Tahoma" w:cs="Tahoma"/>
        <w:color w:val="000000" w:themeColor="text1"/>
        <w:sz w:val="18"/>
        <w:szCs w:val="22"/>
        <w:lang w:val="de-DE" w:eastAsia="en-US"/>
      </w:rPr>
      <w:t>2</w:t>
    </w:r>
    <w:r w:rsidR="006B214E">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6B214E">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0650" w14:textId="77777777" w:rsidR="004A71FF" w:rsidRDefault="004A71FF" w:rsidP="0059798E">
      <w:r>
        <w:separator/>
      </w:r>
    </w:p>
  </w:footnote>
  <w:footnote w:type="continuationSeparator" w:id="0">
    <w:p w14:paraId="7229863F" w14:textId="77777777" w:rsidR="004A71FF" w:rsidRDefault="004A71FF"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8988" w14:textId="77777777" w:rsidR="008F342C" w:rsidRDefault="008F342C">
    <w:pPr>
      <w:pStyle w:val="Kopfzeile"/>
      <w:jc w:val="center"/>
    </w:pPr>
  </w:p>
  <w:p w14:paraId="618A1CF1"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565F" w14:textId="78710761" w:rsidR="00B433C9" w:rsidRDefault="00E91732" w:rsidP="001940D7">
    <w:pPr>
      <w:pStyle w:val="Kopfzeile"/>
      <w:jc w:val="center"/>
    </w:pPr>
    <w:r>
      <w:rPr>
        <w:noProof/>
        <w:lang w:val="de-DE" w:eastAsia="de-DE"/>
      </w:rPr>
      <w:drawing>
        <wp:inline distT="0" distB="0" distL="0" distR="0" wp14:anchorId="5B120BAC" wp14:editId="5E569D60">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1690065A">
      <w:start w:val="1"/>
      <w:numFmt w:val="bullet"/>
      <w:lvlText w:val=""/>
      <w:lvlJc w:val="left"/>
      <w:pPr>
        <w:tabs>
          <w:tab w:val="num" w:pos="720"/>
        </w:tabs>
        <w:ind w:left="720" w:hanging="360"/>
      </w:pPr>
      <w:rPr>
        <w:rFonts w:ascii="Symbol" w:hAnsi="Symbol" w:hint="default"/>
        <w:sz w:val="20"/>
      </w:rPr>
    </w:lvl>
    <w:lvl w:ilvl="1" w:tplc="FE9C5988" w:tentative="1">
      <w:start w:val="1"/>
      <w:numFmt w:val="bullet"/>
      <w:lvlText w:val="o"/>
      <w:lvlJc w:val="left"/>
      <w:pPr>
        <w:tabs>
          <w:tab w:val="num" w:pos="1440"/>
        </w:tabs>
        <w:ind w:left="1440" w:hanging="360"/>
      </w:pPr>
      <w:rPr>
        <w:rFonts w:ascii="Courier New" w:hAnsi="Courier New" w:hint="default"/>
        <w:sz w:val="20"/>
      </w:rPr>
    </w:lvl>
    <w:lvl w:ilvl="2" w:tplc="322E855C" w:tentative="1">
      <w:start w:val="1"/>
      <w:numFmt w:val="bullet"/>
      <w:lvlText w:val=""/>
      <w:lvlJc w:val="left"/>
      <w:pPr>
        <w:tabs>
          <w:tab w:val="num" w:pos="2160"/>
        </w:tabs>
        <w:ind w:left="2160" w:hanging="360"/>
      </w:pPr>
      <w:rPr>
        <w:rFonts w:ascii="Wingdings" w:hAnsi="Wingdings" w:hint="default"/>
        <w:sz w:val="20"/>
      </w:rPr>
    </w:lvl>
    <w:lvl w:ilvl="3" w:tplc="C268A5FA" w:tentative="1">
      <w:start w:val="1"/>
      <w:numFmt w:val="bullet"/>
      <w:lvlText w:val=""/>
      <w:lvlJc w:val="left"/>
      <w:pPr>
        <w:tabs>
          <w:tab w:val="num" w:pos="2880"/>
        </w:tabs>
        <w:ind w:left="2880" w:hanging="360"/>
      </w:pPr>
      <w:rPr>
        <w:rFonts w:ascii="Wingdings" w:hAnsi="Wingdings" w:hint="default"/>
        <w:sz w:val="20"/>
      </w:rPr>
    </w:lvl>
    <w:lvl w:ilvl="4" w:tplc="F3A4628C" w:tentative="1">
      <w:start w:val="1"/>
      <w:numFmt w:val="bullet"/>
      <w:lvlText w:val=""/>
      <w:lvlJc w:val="left"/>
      <w:pPr>
        <w:tabs>
          <w:tab w:val="num" w:pos="3600"/>
        </w:tabs>
        <w:ind w:left="3600" w:hanging="360"/>
      </w:pPr>
      <w:rPr>
        <w:rFonts w:ascii="Wingdings" w:hAnsi="Wingdings" w:hint="default"/>
        <w:sz w:val="20"/>
      </w:rPr>
    </w:lvl>
    <w:lvl w:ilvl="5" w:tplc="E9B08EC8" w:tentative="1">
      <w:start w:val="1"/>
      <w:numFmt w:val="bullet"/>
      <w:lvlText w:val=""/>
      <w:lvlJc w:val="left"/>
      <w:pPr>
        <w:tabs>
          <w:tab w:val="num" w:pos="4320"/>
        </w:tabs>
        <w:ind w:left="4320" w:hanging="360"/>
      </w:pPr>
      <w:rPr>
        <w:rFonts w:ascii="Wingdings" w:hAnsi="Wingdings" w:hint="default"/>
        <w:sz w:val="20"/>
      </w:rPr>
    </w:lvl>
    <w:lvl w:ilvl="6" w:tplc="2F58BDE0" w:tentative="1">
      <w:start w:val="1"/>
      <w:numFmt w:val="bullet"/>
      <w:lvlText w:val=""/>
      <w:lvlJc w:val="left"/>
      <w:pPr>
        <w:tabs>
          <w:tab w:val="num" w:pos="5040"/>
        </w:tabs>
        <w:ind w:left="5040" w:hanging="360"/>
      </w:pPr>
      <w:rPr>
        <w:rFonts w:ascii="Wingdings" w:hAnsi="Wingdings" w:hint="default"/>
        <w:sz w:val="20"/>
      </w:rPr>
    </w:lvl>
    <w:lvl w:ilvl="7" w:tplc="AEAEF234" w:tentative="1">
      <w:start w:val="1"/>
      <w:numFmt w:val="bullet"/>
      <w:lvlText w:val=""/>
      <w:lvlJc w:val="left"/>
      <w:pPr>
        <w:tabs>
          <w:tab w:val="num" w:pos="5760"/>
        </w:tabs>
        <w:ind w:left="5760" w:hanging="360"/>
      </w:pPr>
      <w:rPr>
        <w:rFonts w:ascii="Wingdings" w:hAnsi="Wingdings" w:hint="default"/>
        <w:sz w:val="20"/>
      </w:rPr>
    </w:lvl>
    <w:lvl w:ilvl="8" w:tplc="7D06BC2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47904930">
    <w:abstractNumId w:val="2"/>
  </w:num>
  <w:num w:numId="2" w16cid:durableId="130053667">
    <w:abstractNumId w:val="0"/>
  </w:num>
  <w:num w:numId="3" w16cid:durableId="7224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26D6F"/>
    <w:rsid w:val="00031BD5"/>
    <w:rsid w:val="00033FF9"/>
    <w:rsid w:val="0003607A"/>
    <w:rsid w:val="00036FA8"/>
    <w:rsid w:val="0004117A"/>
    <w:rsid w:val="000511DB"/>
    <w:rsid w:val="00053798"/>
    <w:rsid w:val="000562F1"/>
    <w:rsid w:val="000605DE"/>
    <w:rsid w:val="000A129D"/>
    <w:rsid w:val="000A2F27"/>
    <w:rsid w:val="000A6EBA"/>
    <w:rsid w:val="000B4A23"/>
    <w:rsid w:val="000B6AFB"/>
    <w:rsid w:val="000B6BA5"/>
    <w:rsid w:val="000B7823"/>
    <w:rsid w:val="000C01DB"/>
    <w:rsid w:val="000C2D04"/>
    <w:rsid w:val="000C3180"/>
    <w:rsid w:val="000C7FCB"/>
    <w:rsid w:val="000D5D0E"/>
    <w:rsid w:val="000D6EB3"/>
    <w:rsid w:val="000E16BB"/>
    <w:rsid w:val="000E5007"/>
    <w:rsid w:val="000E596F"/>
    <w:rsid w:val="000F3550"/>
    <w:rsid w:val="000F6034"/>
    <w:rsid w:val="000F6136"/>
    <w:rsid w:val="000F64BD"/>
    <w:rsid w:val="00100538"/>
    <w:rsid w:val="001057B3"/>
    <w:rsid w:val="001130C5"/>
    <w:rsid w:val="00113F27"/>
    <w:rsid w:val="00115C78"/>
    <w:rsid w:val="00123A84"/>
    <w:rsid w:val="00126E52"/>
    <w:rsid w:val="001324CD"/>
    <w:rsid w:val="00133835"/>
    <w:rsid w:val="00141AE8"/>
    <w:rsid w:val="001529A7"/>
    <w:rsid w:val="001568B8"/>
    <w:rsid w:val="00157F2A"/>
    <w:rsid w:val="00160D36"/>
    <w:rsid w:val="001611FB"/>
    <w:rsid w:val="001617CD"/>
    <w:rsid w:val="001651DB"/>
    <w:rsid w:val="00165C53"/>
    <w:rsid w:val="0017105B"/>
    <w:rsid w:val="00184691"/>
    <w:rsid w:val="001940D7"/>
    <w:rsid w:val="00194C13"/>
    <w:rsid w:val="00197986"/>
    <w:rsid w:val="001B0DBC"/>
    <w:rsid w:val="001B7D0B"/>
    <w:rsid w:val="001C0540"/>
    <w:rsid w:val="001C70B9"/>
    <w:rsid w:val="001D3164"/>
    <w:rsid w:val="001D42EB"/>
    <w:rsid w:val="001D638C"/>
    <w:rsid w:val="001D7F08"/>
    <w:rsid w:val="001D7F19"/>
    <w:rsid w:val="001E3C2B"/>
    <w:rsid w:val="001E3E02"/>
    <w:rsid w:val="001E4A4D"/>
    <w:rsid w:val="001F2489"/>
    <w:rsid w:val="001F34BA"/>
    <w:rsid w:val="001F5A49"/>
    <w:rsid w:val="0021018E"/>
    <w:rsid w:val="00216866"/>
    <w:rsid w:val="00220388"/>
    <w:rsid w:val="002215BF"/>
    <w:rsid w:val="00221E90"/>
    <w:rsid w:val="00223C0C"/>
    <w:rsid w:val="00226E64"/>
    <w:rsid w:val="00233600"/>
    <w:rsid w:val="00241A67"/>
    <w:rsid w:val="00247D3B"/>
    <w:rsid w:val="002526D1"/>
    <w:rsid w:val="00262770"/>
    <w:rsid w:val="002627F3"/>
    <w:rsid w:val="002738CF"/>
    <w:rsid w:val="002739D2"/>
    <w:rsid w:val="002804B4"/>
    <w:rsid w:val="0028474A"/>
    <w:rsid w:val="002A3736"/>
    <w:rsid w:val="002B033D"/>
    <w:rsid w:val="002B190A"/>
    <w:rsid w:val="002B1A43"/>
    <w:rsid w:val="002B3206"/>
    <w:rsid w:val="002B3CC4"/>
    <w:rsid w:val="002B56AC"/>
    <w:rsid w:val="002B59F6"/>
    <w:rsid w:val="002B70B3"/>
    <w:rsid w:val="002B7606"/>
    <w:rsid w:val="002C3E56"/>
    <w:rsid w:val="002D3FC9"/>
    <w:rsid w:val="002E3263"/>
    <w:rsid w:val="002E470A"/>
    <w:rsid w:val="002E560F"/>
    <w:rsid w:val="002F1FCB"/>
    <w:rsid w:val="002F4B06"/>
    <w:rsid w:val="003031BA"/>
    <w:rsid w:val="003045F5"/>
    <w:rsid w:val="00314757"/>
    <w:rsid w:val="0031659D"/>
    <w:rsid w:val="0032072F"/>
    <w:rsid w:val="00320A2C"/>
    <w:rsid w:val="00322B42"/>
    <w:rsid w:val="00327436"/>
    <w:rsid w:val="00333427"/>
    <w:rsid w:val="003346C3"/>
    <w:rsid w:val="00340C80"/>
    <w:rsid w:val="00342BD7"/>
    <w:rsid w:val="00352DF1"/>
    <w:rsid w:val="00353F32"/>
    <w:rsid w:val="00354700"/>
    <w:rsid w:val="00357299"/>
    <w:rsid w:val="00363E16"/>
    <w:rsid w:val="00366952"/>
    <w:rsid w:val="00367CAE"/>
    <w:rsid w:val="00386FDF"/>
    <w:rsid w:val="003922CC"/>
    <w:rsid w:val="003938BC"/>
    <w:rsid w:val="0039614B"/>
    <w:rsid w:val="00396E47"/>
    <w:rsid w:val="003B0947"/>
    <w:rsid w:val="003B1A21"/>
    <w:rsid w:val="003B39F6"/>
    <w:rsid w:val="003B3B5D"/>
    <w:rsid w:val="003B6C01"/>
    <w:rsid w:val="003C1E2C"/>
    <w:rsid w:val="003D1256"/>
    <w:rsid w:val="003D1285"/>
    <w:rsid w:val="003D667C"/>
    <w:rsid w:val="003E239C"/>
    <w:rsid w:val="003E3EBF"/>
    <w:rsid w:val="003E6DFC"/>
    <w:rsid w:val="003E770C"/>
    <w:rsid w:val="003F16EC"/>
    <w:rsid w:val="003F1910"/>
    <w:rsid w:val="003F2DBD"/>
    <w:rsid w:val="0041770A"/>
    <w:rsid w:val="0042204A"/>
    <w:rsid w:val="0042208E"/>
    <w:rsid w:val="00422625"/>
    <w:rsid w:val="004244AA"/>
    <w:rsid w:val="00425FD8"/>
    <w:rsid w:val="004261B1"/>
    <w:rsid w:val="00426A95"/>
    <w:rsid w:val="0043136C"/>
    <w:rsid w:val="00433371"/>
    <w:rsid w:val="00443962"/>
    <w:rsid w:val="00452C8E"/>
    <w:rsid w:val="00455ECA"/>
    <w:rsid w:val="00461951"/>
    <w:rsid w:val="0046303D"/>
    <w:rsid w:val="00476CF1"/>
    <w:rsid w:val="00477621"/>
    <w:rsid w:val="0048592A"/>
    <w:rsid w:val="004861BB"/>
    <w:rsid w:val="0049266D"/>
    <w:rsid w:val="0049402B"/>
    <w:rsid w:val="00496F05"/>
    <w:rsid w:val="004A380A"/>
    <w:rsid w:val="004A4823"/>
    <w:rsid w:val="004A5E01"/>
    <w:rsid w:val="004A6D36"/>
    <w:rsid w:val="004A6F7F"/>
    <w:rsid w:val="004A71FF"/>
    <w:rsid w:val="004B07A7"/>
    <w:rsid w:val="004B6E31"/>
    <w:rsid w:val="004B7A3B"/>
    <w:rsid w:val="004C1385"/>
    <w:rsid w:val="004C28FA"/>
    <w:rsid w:val="004C6D15"/>
    <w:rsid w:val="004C6E04"/>
    <w:rsid w:val="004D0CBF"/>
    <w:rsid w:val="004D1F81"/>
    <w:rsid w:val="004D363A"/>
    <w:rsid w:val="004E2D3F"/>
    <w:rsid w:val="004E5DB1"/>
    <w:rsid w:val="004F283C"/>
    <w:rsid w:val="004F5039"/>
    <w:rsid w:val="004F745A"/>
    <w:rsid w:val="005062D7"/>
    <w:rsid w:val="00514422"/>
    <w:rsid w:val="00515AE8"/>
    <w:rsid w:val="0051681B"/>
    <w:rsid w:val="00524F30"/>
    <w:rsid w:val="005259DB"/>
    <w:rsid w:val="00525E3B"/>
    <w:rsid w:val="00531F4F"/>
    <w:rsid w:val="00532CE8"/>
    <w:rsid w:val="00540053"/>
    <w:rsid w:val="00544EC8"/>
    <w:rsid w:val="00547767"/>
    <w:rsid w:val="00551135"/>
    <w:rsid w:val="005536B0"/>
    <w:rsid w:val="00557D38"/>
    <w:rsid w:val="0056014D"/>
    <w:rsid w:val="0056041A"/>
    <w:rsid w:val="005610DB"/>
    <w:rsid w:val="00562B76"/>
    <w:rsid w:val="00563AE2"/>
    <w:rsid w:val="00564331"/>
    <w:rsid w:val="005774BE"/>
    <w:rsid w:val="00582AC2"/>
    <w:rsid w:val="0059592E"/>
    <w:rsid w:val="0059798E"/>
    <w:rsid w:val="005A150C"/>
    <w:rsid w:val="005A6092"/>
    <w:rsid w:val="005A7466"/>
    <w:rsid w:val="005A76BA"/>
    <w:rsid w:val="005A7972"/>
    <w:rsid w:val="005B1A27"/>
    <w:rsid w:val="005B4A1E"/>
    <w:rsid w:val="005C179E"/>
    <w:rsid w:val="005C3694"/>
    <w:rsid w:val="005C5E55"/>
    <w:rsid w:val="005D1A49"/>
    <w:rsid w:val="005D3BF2"/>
    <w:rsid w:val="005D5849"/>
    <w:rsid w:val="005E44AA"/>
    <w:rsid w:val="005E6D3F"/>
    <w:rsid w:val="005F2A1D"/>
    <w:rsid w:val="005F381F"/>
    <w:rsid w:val="005F4CEA"/>
    <w:rsid w:val="005F5E7D"/>
    <w:rsid w:val="006027A3"/>
    <w:rsid w:val="00605D68"/>
    <w:rsid w:val="006114C8"/>
    <w:rsid w:val="00615678"/>
    <w:rsid w:val="00617CC0"/>
    <w:rsid w:val="00623065"/>
    <w:rsid w:val="006268C7"/>
    <w:rsid w:val="006304B4"/>
    <w:rsid w:val="00632603"/>
    <w:rsid w:val="00632852"/>
    <w:rsid w:val="00637C73"/>
    <w:rsid w:val="00643543"/>
    <w:rsid w:val="00646946"/>
    <w:rsid w:val="00647732"/>
    <w:rsid w:val="006544D2"/>
    <w:rsid w:val="0066404B"/>
    <w:rsid w:val="00665F70"/>
    <w:rsid w:val="006749C4"/>
    <w:rsid w:val="006835E5"/>
    <w:rsid w:val="00687F16"/>
    <w:rsid w:val="006936C8"/>
    <w:rsid w:val="006B0047"/>
    <w:rsid w:val="006B1A21"/>
    <w:rsid w:val="006B1ECA"/>
    <w:rsid w:val="006B214E"/>
    <w:rsid w:val="006B33F7"/>
    <w:rsid w:val="006B6298"/>
    <w:rsid w:val="006C48EC"/>
    <w:rsid w:val="006C4FB5"/>
    <w:rsid w:val="006D019C"/>
    <w:rsid w:val="006D2CC3"/>
    <w:rsid w:val="006D3C86"/>
    <w:rsid w:val="006E3D8C"/>
    <w:rsid w:val="006E6ED1"/>
    <w:rsid w:val="006F6BF6"/>
    <w:rsid w:val="00700674"/>
    <w:rsid w:val="00707088"/>
    <w:rsid w:val="007225BB"/>
    <w:rsid w:val="0072398F"/>
    <w:rsid w:val="00724EC1"/>
    <w:rsid w:val="00725E9B"/>
    <w:rsid w:val="007263B1"/>
    <w:rsid w:val="00726E2E"/>
    <w:rsid w:val="00730EF2"/>
    <w:rsid w:val="00733B1E"/>
    <w:rsid w:val="00735356"/>
    <w:rsid w:val="00741D6A"/>
    <w:rsid w:val="007429A7"/>
    <w:rsid w:val="00742DEE"/>
    <w:rsid w:val="00743314"/>
    <w:rsid w:val="00743CC0"/>
    <w:rsid w:val="00747914"/>
    <w:rsid w:val="00747BB1"/>
    <w:rsid w:val="007545E1"/>
    <w:rsid w:val="00762CA2"/>
    <w:rsid w:val="00764691"/>
    <w:rsid w:val="00764C17"/>
    <w:rsid w:val="00776357"/>
    <w:rsid w:val="00783975"/>
    <w:rsid w:val="007842EB"/>
    <w:rsid w:val="007906BA"/>
    <w:rsid w:val="007921E4"/>
    <w:rsid w:val="00794771"/>
    <w:rsid w:val="007955B5"/>
    <w:rsid w:val="007A17F2"/>
    <w:rsid w:val="007A2217"/>
    <w:rsid w:val="007A3071"/>
    <w:rsid w:val="007B0B35"/>
    <w:rsid w:val="007B27FB"/>
    <w:rsid w:val="007B53E9"/>
    <w:rsid w:val="007B552D"/>
    <w:rsid w:val="007B7C12"/>
    <w:rsid w:val="007C077B"/>
    <w:rsid w:val="007C1126"/>
    <w:rsid w:val="007D1F73"/>
    <w:rsid w:val="007D4A97"/>
    <w:rsid w:val="007E0589"/>
    <w:rsid w:val="007E0865"/>
    <w:rsid w:val="007E59EF"/>
    <w:rsid w:val="007E7265"/>
    <w:rsid w:val="007F4F27"/>
    <w:rsid w:val="007F7D79"/>
    <w:rsid w:val="008018A5"/>
    <w:rsid w:val="00801C27"/>
    <w:rsid w:val="0080404F"/>
    <w:rsid w:val="00820233"/>
    <w:rsid w:val="00824FB7"/>
    <w:rsid w:val="00825869"/>
    <w:rsid w:val="008305C5"/>
    <w:rsid w:val="00832EA3"/>
    <w:rsid w:val="00833FFA"/>
    <w:rsid w:val="0083622D"/>
    <w:rsid w:val="0083659B"/>
    <w:rsid w:val="00836932"/>
    <w:rsid w:val="008517F4"/>
    <w:rsid w:val="00851ABA"/>
    <w:rsid w:val="008530AA"/>
    <w:rsid w:val="008568E4"/>
    <w:rsid w:val="00860D0D"/>
    <w:rsid w:val="008638C9"/>
    <w:rsid w:val="00866C09"/>
    <w:rsid w:val="00870915"/>
    <w:rsid w:val="00872F53"/>
    <w:rsid w:val="00874EF6"/>
    <w:rsid w:val="00875C74"/>
    <w:rsid w:val="00883294"/>
    <w:rsid w:val="00885BE5"/>
    <w:rsid w:val="0089212E"/>
    <w:rsid w:val="008955DF"/>
    <w:rsid w:val="00897BDA"/>
    <w:rsid w:val="008A55B8"/>
    <w:rsid w:val="008B0D63"/>
    <w:rsid w:val="008B43FC"/>
    <w:rsid w:val="008C0FF9"/>
    <w:rsid w:val="008C7791"/>
    <w:rsid w:val="008D3CB2"/>
    <w:rsid w:val="008D3EA0"/>
    <w:rsid w:val="008D47A1"/>
    <w:rsid w:val="008E00F4"/>
    <w:rsid w:val="008E372E"/>
    <w:rsid w:val="008E3B65"/>
    <w:rsid w:val="008E66FD"/>
    <w:rsid w:val="008E7670"/>
    <w:rsid w:val="008F1BFB"/>
    <w:rsid w:val="008F342C"/>
    <w:rsid w:val="00901099"/>
    <w:rsid w:val="00901E49"/>
    <w:rsid w:val="009122C7"/>
    <w:rsid w:val="00920D40"/>
    <w:rsid w:val="00921283"/>
    <w:rsid w:val="00932048"/>
    <w:rsid w:val="00935D64"/>
    <w:rsid w:val="00937020"/>
    <w:rsid w:val="00940813"/>
    <w:rsid w:val="00945E5B"/>
    <w:rsid w:val="00946830"/>
    <w:rsid w:val="009510AC"/>
    <w:rsid w:val="00952891"/>
    <w:rsid w:val="00955383"/>
    <w:rsid w:val="009563D8"/>
    <w:rsid w:val="00956957"/>
    <w:rsid w:val="009729E7"/>
    <w:rsid w:val="009851C2"/>
    <w:rsid w:val="00985A2F"/>
    <w:rsid w:val="00986BA7"/>
    <w:rsid w:val="00997BC3"/>
    <w:rsid w:val="009A221F"/>
    <w:rsid w:val="009A3F6E"/>
    <w:rsid w:val="009A64FB"/>
    <w:rsid w:val="009C11AA"/>
    <w:rsid w:val="009C4A7B"/>
    <w:rsid w:val="009C5C7D"/>
    <w:rsid w:val="009D10D8"/>
    <w:rsid w:val="009D2E98"/>
    <w:rsid w:val="009D442E"/>
    <w:rsid w:val="009D6156"/>
    <w:rsid w:val="009E3371"/>
    <w:rsid w:val="009F0FCF"/>
    <w:rsid w:val="009F1859"/>
    <w:rsid w:val="009F3C63"/>
    <w:rsid w:val="009F3ED9"/>
    <w:rsid w:val="009F4606"/>
    <w:rsid w:val="009F7D77"/>
    <w:rsid w:val="009F7DA0"/>
    <w:rsid w:val="00A10E8E"/>
    <w:rsid w:val="00A15A6B"/>
    <w:rsid w:val="00A239C9"/>
    <w:rsid w:val="00A24A69"/>
    <w:rsid w:val="00A26C8A"/>
    <w:rsid w:val="00A4428E"/>
    <w:rsid w:val="00A46A2A"/>
    <w:rsid w:val="00A57F84"/>
    <w:rsid w:val="00A57FD3"/>
    <w:rsid w:val="00A624BC"/>
    <w:rsid w:val="00A63574"/>
    <w:rsid w:val="00A672C9"/>
    <w:rsid w:val="00A73CEB"/>
    <w:rsid w:val="00A74A41"/>
    <w:rsid w:val="00A9369A"/>
    <w:rsid w:val="00AA5962"/>
    <w:rsid w:val="00AA627D"/>
    <w:rsid w:val="00AB1209"/>
    <w:rsid w:val="00AC318E"/>
    <w:rsid w:val="00AC597E"/>
    <w:rsid w:val="00AD67E6"/>
    <w:rsid w:val="00AE2120"/>
    <w:rsid w:val="00AE6ED9"/>
    <w:rsid w:val="00AF2A19"/>
    <w:rsid w:val="00AF3A80"/>
    <w:rsid w:val="00AF4F5F"/>
    <w:rsid w:val="00B0370F"/>
    <w:rsid w:val="00B03E78"/>
    <w:rsid w:val="00B11736"/>
    <w:rsid w:val="00B141BB"/>
    <w:rsid w:val="00B23E93"/>
    <w:rsid w:val="00B25E6C"/>
    <w:rsid w:val="00B2623F"/>
    <w:rsid w:val="00B27A75"/>
    <w:rsid w:val="00B34123"/>
    <w:rsid w:val="00B34525"/>
    <w:rsid w:val="00B3452D"/>
    <w:rsid w:val="00B34A2D"/>
    <w:rsid w:val="00B35A4C"/>
    <w:rsid w:val="00B403C5"/>
    <w:rsid w:val="00B433C9"/>
    <w:rsid w:val="00B43586"/>
    <w:rsid w:val="00B47C42"/>
    <w:rsid w:val="00B55C34"/>
    <w:rsid w:val="00B572E4"/>
    <w:rsid w:val="00B57BE0"/>
    <w:rsid w:val="00B625E7"/>
    <w:rsid w:val="00B637AB"/>
    <w:rsid w:val="00B6451D"/>
    <w:rsid w:val="00B668B5"/>
    <w:rsid w:val="00B67452"/>
    <w:rsid w:val="00B8749C"/>
    <w:rsid w:val="00B94270"/>
    <w:rsid w:val="00BA0857"/>
    <w:rsid w:val="00BA677D"/>
    <w:rsid w:val="00BB4A56"/>
    <w:rsid w:val="00BB5A8A"/>
    <w:rsid w:val="00BC1AEF"/>
    <w:rsid w:val="00BC25FE"/>
    <w:rsid w:val="00BC4500"/>
    <w:rsid w:val="00BC49A5"/>
    <w:rsid w:val="00BD4AB5"/>
    <w:rsid w:val="00BD65C2"/>
    <w:rsid w:val="00BD66C7"/>
    <w:rsid w:val="00C139A1"/>
    <w:rsid w:val="00C15C8D"/>
    <w:rsid w:val="00C16187"/>
    <w:rsid w:val="00C1715B"/>
    <w:rsid w:val="00C20427"/>
    <w:rsid w:val="00C248FA"/>
    <w:rsid w:val="00C33117"/>
    <w:rsid w:val="00C4514E"/>
    <w:rsid w:val="00C466D6"/>
    <w:rsid w:val="00C52A7E"/>
    <w:rsid w:val="00C60BCA"/>
    <w:rsid w:val="00C63818"/>
    <w:rsid w:val="00C70386"/>
    <w:rsid w:val="00C74F26"/>
    <w:rsid w:val="00C75F29"/>
    <w:rsid w:val="00C80DF0"/>
    <w:rsid w:val="00C8414C"/>
    <w:rsid w:val="00C8692A"/>
    <w:rsid w:val="00C92029"/>
    <w:rsid w:val="00CA4992"/>
    <w:rsid w:val="00CA4D37"/>
    <w:rsid w:val="00CA570A"/>
    <w:rsid w:val="00CA5818"/>
    <w:rsid w:val="00CB10DA"/>
    <w:rsid w:val="00CB23C0"/>
    <w:rsid w:val="00CB6431"/>
    <w:rsid w:val="00CC3684"/>
    <w:rsid w:val="00CC56BD"/>
    <w:rsid w:val="00CC5E0D"/>
    <w:rsid w:val="00CC6FA9"/>
    <w:rsid w:val="00CC7DA9"/>
    <w:rsid w:val="00CD0A08"/>
    <w:rsid w:val="00CD33F5"/>
    <w:rsid w:val="00CD3D6B"/>
    <w:rsid w:val="00CD4FC3"/>
    <w:rsid w:val="00CD573B"/>
    <w:rsid w:val="00CE065A"/>
    <w:rsid w:val="00CE0AD2"/>
    <w:rsid w:val="00CE50A1"/>
    <w:rsid w:val="00D03D8A"/>
    <w:rsid w:val="00D1245A"/>
    <w:rsid w:val="00D22C55"/>
    <w:rsid w:val="00D24509"/>
    <w:rsid w:val="00D42C72"/>
    <w:rsid w:val="00D46263"/>
    <w:rsid w:val="00D60988"/>
    <w:rsid w:val="00D629D4"/>
    <w:rsid w:val="00D7465B"/>
    <w:rsid w:val="00D841CB"/>
    <w:rsid w:val="00D87584"/>
    <w:rsid w:val="00D932D8"/>
    <w:rsid w:val="00D95121"/>
    <w:rsid w:val="00DA58E7"/>
    <w:rsid w:val="00DA7270"/>
    <w:rsid w:val="00DA7C7B"/>
    <w:rsid w:val="00DB0188"/>
    <w:rsid w:val="00DB2339"/>
    <w:rsid w:val="00DB6B71"/>
    <w:rsid w:val="00DC195D"/>
    <w:rsid w:val="00DC3345"/>
    <w:rsid w:val="00DC4022"/>
    <w:rsid w:val="00DD2818"/>
    <w:rsid w:val="00DD2CD0"/>
    <w:rsid w:val="00DD5E82"/>
    <w:rsid w:val="00DD7E91"/>
    <w:rsid w:val="00DE1CE6"/>
    <w:rsid w:val="00DE3B14"/>
    <w:rsid w:val="00DE7229"/>
    <w:rsid w:val="00DF4C86"/>
    <w:rsid w:val="00E008D1"/>
    <w:rsid w:val="00E01B55"/>
    <w:rsid w:val="00E05EBB"/>
    <w:rsid w:val="00E12ED2"/>
    <w:rsid w:val="00E303EF"/>
    <w:rsid w:val="00E3270C"/>
    <w:rsid w:val="00E3376B"/>
    <w:rsid w:val="00E345B0"/>
    <w:rsid w:val="00E3651F"/>
    <w:rsid w:val="00E37B13"/>
    <w:rsid w:val="00E472D2"/>
    <w:rsid w:val="00E544EC"/>
    <w:rsid w:val="00E57823"/>
    <w:rsid w:val="00E66F38"/>
    <w:rsid w:val="00E67357"/>
    <w:rsid w:val="00E7314F"/>
    <w:rsid w:val="00E7321A"/>
    <w:rsid w:val="00E76BE1"/>
    <w:rsid w:val="00E8150E"/>
    <w:rsid w:val="00E81B2C"/>
    <w:rsid w:val="00E8415C"/>
    <w:rsid w:val="00E902D7"/>
    <w:rsid w:val="00E91732"/>
    <w:rsid w:val="00E920FD"/>
    <w:rsid w:val="00EA7CF2"/>
    <w:rsid w:val="00EB279A"/>
    <w:rsid w:val="00EB6CAB"/>
    <w:rsid w:val="00EB6F7E"/>
    <w:rsid w:val="00EC01B6"/>
    <w:rsid w:val="00EC23B0"/>
    <w:rsid w:val="00EC26B2"/>
    <w:rsid w:val="00EC2776"/>
    <w:rsid w:val="00EC5F9E"/>
    <w:rsid w:val="00EE0889"/>
    <w:rsid w:val="00F0251E"/>
    <w:rsid w:val="00F13A37"/>
    <w:rsid w:val="00F2319A"/>
    <w:rsid w:val="00F23C25"/>
    <w:rsid w:val="00F252E4"/>
    <w:rsid w:val="00F2781F"/>
    <w:rsid w:val="00F34A22"/>
    <w:rsid w:val="00F3720B"/>
    <w:rsid w:val="00F44C37"/>
    <w:rsid w:val="00F50140"/>
    <w:rsid w:val="00F51AB0"/>
    <w:rsid w:val="00F56FE9"/>
    <w:rsid w:val="00F6244E"/>
    <w:rsid w:val="00F722F7"/>
    <w:rsid w:val="00F73C17"/>
    <w:rsid w:val="00F85AD8"/>
    <w:rsid w:val="00F956E2"/>
    <w:rsid w:val="00F96849"/>
    <w:rsid w:val="00F96AD8"/>
    <w:rsid w:val="00F97E97"/>
    <w:rsid w:val="00FA143C"/>
    <w:rsid w:val="00FA4444"/>
    <w:rsid w:val="00FB0BCF"/>
    <w:rsid w:val="00FB7566"/>
    <w:rsid w:val="00FB7BA5"/>
    <w:rsid w:val="00FC3B75"/>
    <w:rsid w:val="00FD1693"/>
    <w:rsid w:val="00FD2366"/>
    <w:rsid w:val="00FD52CD"/>
    <w:rsid w:val="00FD56C4"/>
    <w:rsid w:val="00FE2D5D"/>
    <w:rsid w:val="00FE3C74"/>
    <w:rsid w:val="00FF206F"/>
    <w:rsid w:val="00FF5484"/>
    <w:rsid w:val="00FF7269"/>
    <w:rsid w:val="2EEE20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2C727"/>
  <w15:docId w15:val="{8774B99D-24BD-C04A-967C-E850BD1A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AA6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berschrift1Zchn">
    <w:name w:val="Überschrift 1 Zchn"/>
    <w:basedOn w:val="Absatz-Standardschriftart"/>
    <w:link w:val="berschrift1"/>
    <w:uiPriority w:val="9"/>
    <w:rsid w:val="00AA627D"/>
    <w:rPr>
      <w:rFonts w:asciiTheme="majorHAnsi" w:eastAsiaTheme="majorEastAsia" w:hAnsiTheme="majorHAnsi" w:cstheme="majorBidi"/>
      <w:color w:val="365F91" w:themeColor="accent1" w:themeShade="BF"/>
      <w:sz w:val="32"/>
      <w:szCs w:val="32"/>
      <w:lang w:val="en-US" w:eastAsia="ar-SA"/>
    </w:rPr>
  </w:style>
  <w:style w:type="character" w:styleId="Kommentarzeichen">
    <w:name w:val="annotation reference"/>
    <w:basedOn w:val="Absatz-Standardschriftart"/>
    <w:uiPriority w:val="99"/>
    <w:semiHidden/>
    <w:unhideWhenUsed/>
    <w:rsid w:val="004C1385"/>
    <w:rPr>
      <w:sz w:val="16"/>
      <w:szCs w:val="16"/>
    </w:rPr>
  </w:style>
  <w:style w:type="paragraph" w:styleId="Kommentartext">
    <w:name w:val="annotation text"/>
    <w:basedOn w:val="Standard"/>
    <w:link w:val="KommentartextZchn"/>
    <w:uiPriority w:val="99"/>
    <w:semiHidden/>
    <w:unhideWhenUsed/>
    <w:rsid w:val="004C1385"/>
    <w:rPr>
      <w:sz w:val="20"/>
    </w:rPr>
  </w:style>
  <w:style w:type="character" w:customStyle="1" w:styleId="KommentartextZchn">
    <w:name w:val="Kommentartext Zchn"/>
    <w:basedOn w:val="Absatz-Standardschriftart"/>
    <w:link w:val="Kommentartext"/>
    <w:uiPriority w:val="99"/>
    <w:semiHidden/>
    <w:rsid w:val="004C1385"/>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C1385"/>
    <w:rPr>
      <w:b/>
      <w:bCs/>
    </w:rPr>
  </w:style>
  <w:style w:type="character" w:customStyle="1" w:styleId="KommentarthemaZchn">
    <w:name w:val="Kommentarthema Zchn"/>
    <w:basedOn w:val="KommentartextZchn"/>
    <w:link w:val="Kommentarthema"/>
    <w:uiPriority w:val="99"/>
    <w:semiHidden/>
    <w:rsid w:val="004C1385"/>
    <w:rPr>
      <w:rFonts w:ascii="Verdana" w:eastAsia="Verdana" w:hAnsi="Verdana" w:cs="Verdana"/>
      <w:b/>
      <w:bCs/>
      <w:sz w:val="20"/>
      <w:szCs w:val="20"/>
      <w:lang w:val="en-US" w:eastAsia="ar-SA"/>
    </w:rPr>
  </w:style>
  <w:style w:type="paragraph" w:customStyle="1" w:styleId="paragraph">
    <w:name w:val="paragraph"/>
    <w:basedOn w:val="Standard"/>
    <w:rsid w:val="003D1285"/>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3D1285"/>
  </w:style>
  <w:style w:type="paragraph" w:customStyle="1" w:styleId="P68B1DB1-Standard13">
    <w:name w:val="P68B1DB1-Standard13"/>
    <w:basedOn w:val="Standard"/>
    <w:rsid w:val="008517F4"/>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37056393">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en"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4AF0-6BFD-41D2-8345-688BD2A50B36}">
  <ds:schemaRefs>
    <ds:schemaRef ds:uri="http://schemas.microsoft.com/sharepoint/v3/contenttype/forms"/>
  </ds:schemaRefs>
</ds:datastoreItem>
</file>

<file path=customXml/itemProps2.xml><?xml version="1.0" encoding="utf-8"?>
<ds:datastoreItem xmlns:ds="http://schemas.openxmlformats.org/officeDocument/2006/customXml" ds:itemID="{D697D361-29A6-4F46-9D87-7B96B58783D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9AAD2C70-C283-413A-B78B-B4C253D094E2}">
  <ds:schemaRefs>
    <ds:schemaRef ds:uri="http://schemas.openxmlformats.org/officeDocument/2006/bibliography"/>
  </ds:schemaRefs>
</ds:datastoreItem>
</file>

<file path=customXml/itemProps4.xml><?xml version="1.0" encoding="utf-8"?>
<ds:datastoreItem xmlns:ds="http://schemas.openxmlformats.org/officeDocument/2006/customXml" ds:itemID="{EEB4A32F-D91A-4A6C-822A-DCDD7DC4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7201</Characters>
  <Application>Microsoft Office Word</Application>
  <DocSecurity>0</DocSecurity>
  <Lines>60</Lines>
  <Paragraphs>16</Paragraphs>
  <ScaleCrop>false</ScaleCrop>
  <Company>Microsoft</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11</cp:revision>
  <cp:lastPrinted>2019-11-22T15:37:00Z</cp:lastPrinted>
  <dcterms:created xsi:type="dcterms:W3CDTF">2023-12-14T11:33:00Z</dcterms:created>
  <dcterms:modified xsi:type="dcterms:W3CDTF">2024-01-11T13:17:00Z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